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D525" w14:textId="12BFD281" w:rsidR="00563F7B" w:rsidRPr="000A731E" w:rsidRDefault="0005522E" w:rsidP="0005522E">
      <w:pPr>
        <w:jc w:val="center"/>
        <w:rPr>
          <w:b/>
          <w:bCs/>
          <w:i/>
          <w:iCs/>
          <w:color w:val="000000" w:themeColor="text1"/>
        </w:rPr>
      </w:pPr>
      <w:r w:rsidRPr="0005522E">
        <w:rPr>
          <w:b/>
          <w:bCs/>
          <w:i/>
          <w:iCs/>
          <w:color w:val="000000" w:themeColor="text1"/>
        </w:rPr>
        <w:t>-</w:t>
      </w:r>
      <w:r>
        <w:rPr>
          <w:b/>
          <w:bCs/>
          <w:i/>
          <w:iCs/>
          <w:color w:val="000000" w:themeColor="text1"/>
        </w:rPr>
        <w:t>PROJEKT</w:t>
      </w:r>
      <w:bookmarkStart w:id="0" w:name="_Hlk146705466"/>
      <w:r w:rsidR="000A731E">
        <w:rPr>
          <w:b/>
          <w:bCs/>
          <w:i/>
          <w:iCs/>
          <w:color w:val="000000" w:themeColor="text1"/>
        </w:rPr>
        <w:t>-</w:t>
      </w:r>
      <w:bookmarkEnd w:id="0"/>
    </w:p>
    <w:p w14:paraId="2B015217" w14:textId="6CB6F8BF" w:rsidR="00190663" w:rsidRPr="000A731E" w:rsidRDefault="00190663" w:rsidP="00190663">
      <w:pPr>
        <w:jc w:val="center"/>
        <w:rPr>
          <w:b/>
          <w:bCs/>
          <w:i/>
          <w:iCs/>
          <w:color w:val="000000" w:themeColor="text1"/>
        </w:rPr>
      </w:pPr>
    </w:p>
    <w:p w14:paraId="1D73D345" w14:textId="2AC6E024" w:rsidR="00190663" w:rsidRPr="009B3110" w:rsidRDefault="00CD2055" w:rsidP="00190663">
      <w:pPr>
        <w:pStyle w:val="Tytu"/>
        <w:spacing w:line="276" w:lineRule="auto"/>
        <w:ind w:right="0"/>
        <w:rPr>
          <w:rFonts w:ascii="Garamond" w:hAnsi="Garamond" w:cs="Arial"/>
          <w:color w:val="000000" w:themeColor="text1"/>
          <w:sz w:val="24"/>
          <w:szCs w:val="24"/>
          <w:lang w:val="pl-PL"/>
        </w:rPr>
      </w:pPr>
      <w:r w:rsidRPr="009B3110">
        <w:rPr>
          <w:rFonts w:ascii="Garamond" w:hAnsi="Garamond" w:cs="Arial"/>
          <w:color w:val="000000" w:themeColor="text1"/>
          <w:sz w:val="24"/>
          <w:szCs w:val="24"/>
          <w:lang w:val="pl-PL"/>
        </w:rPr>
        <w:t xml:space="preserve">    </w:t>
      </w:r>
      <w:r w:rsidR="00D60CD0" w:rsidRPr="009B3110">
        <w:rPr>
          <w:rFonts w:ascii="Garamond" w:hAnsi="Garamond" w:cs="Arial"/>
          <w:color w:val="000000" w:themeColor="text1"/>
          <w:sz w:val="24"/>
          <w:szCs w:val="24"/>
          <w:lang w:val="pl-PL"/>
        </w:rPr>
        <w:t xml:space="preserve">       </w:t>
      </w:r>
      <w:r w:rsidR="00190663" w:rsidRPr="009B3110">
        <w:rPr>
          <w:rFonts w:ascii="Garamond" w:hAnsi="Garamond" w:cs="Arial"/>
          <w:color w:val="000000" w:themeColor="text1"/>
          <w:sz w:val="24"/>
          <w:szCs w:val="24"/>
        </w:rPr>
        <w:t>UMOWA NAJMU</w:t>
      </w:r>
      <w:r w:rsidR="004B4AE3" w:rsidRPr="009B3110">
        <w:rPr>
          <w:rFonts w:ascii="Garamond" w:hAnsi="Garamond" w:cs="Arial"/>
          <w:color w:val="000000" w:themeColor="text1"/>
          <w:sz w:val="24"/>
          <w:szCs w:val="24"/>
          <w:lang w:val="pl-PL"/>
        </w:rPr>
        <w:t xml:space="preserve"> Nr …………</w:t>
      </w:r>
    </w:p>
    <w:p w14:paraId="7F7CADCB" w14:textId="4B45E408" w:rsidR="00190663" w:rsidRPr="009B3110" w:rsidRDefault="00190663" w:rsidP="00190663">
      <w:pPr>
        <w:spacing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9B3110">
        <w:rPr>
          <w:rFonts w:ascii="Garamond" w:hAnsi="Garamond" w:cs="Arial"/>
          <w:b/>
          <w:color w:val="000000" w:themeColor="text1"/>
        </w:rPr>
        <w:t xml:space="preserve">LOKALU  Mieszkalnego  z zasobów SIM </w:t>
      </w:r>
    </w:p>
    <w:p w14:paraId="6D2439A2" w14:textId="3BD45665" w:rsidR="00190663" w:rsidRPr="009B3110" w:rsidRDefault="00190663" w:rsidP="00190663">
      <w:pPr>
        <w:spacing w:line="276" w:lineRule="auto"/>
        <w:jc w:val="center"/>
        <w:rPr>
          <w:rFonts w:ascii="Garamond" w:hAnsi="Garamond" w:cs="Arial"/>
          <w:color w:val="000000" w:themeColor="text1"/>
          <w:lang w:val="x-none"/>
        </w:rPr>
      </w:pPr>
      <w:r w:rsidRPr="009B3110">
        <w:rPr>
          <w:rFonts w:ascii="Garamond" w:hAnsi="Garamond" w:cs="Arial"/>
          <w:color w:val="000000" w:themeColor="text1"/>
        </w:rPr>
        <w:t>(zwana dalej  „</w:t>
      </w:r>
      <w:r w:rsidRPr="009B3110">
        <w:rPr>
          <w:rFonts w:ascii="Garamond" w:hAnsi="Garamond"/>
          <w:b/>
          <w:color w:val="000000" w:themeColor="text1"/>
        </w:rPr>
        <w:t>Umową</w:t>
      </w:r>
      <w:r w:rsidRPr="009B3110">
        <w:rPr>
          <w:rFonts w:ascii="Garamond" w:hAnsi="Garamond" w:cs="Arial"/>
          <w:color w:val="000000" w:themeColor="text1"/>
        </w:rPr>
        <w:t>”)</w:t>
      </w:r>
    </w:p>
    <w:p w14:paraId="15115EC9" w14:textId="77777777" w:rsidR="00190663" w:rsidRPr="000A731E" w:rsidRDefault="00190663" w:rsidP="00190663">
      <w:pPr>
        <w:jc w:val="both"/>
        <w:rPr>
          <w:b/>
          <w:bCs/>
          <w:color w:val="000000" w:themeColor="text1"/>
        </w:rPr>
      </w:pPr>
    </w:p>
    <w:p w14:paraId="566DF712" w14:textId="31A4541C" w:rsidR="00190663" w:rsidRPr="009B3110" w:rsidRDefault="00190663" w:rsidP="00190663">
      <w:pPr>
        <w:jc w:val="both"/>
        <w:rPr>
          <w:rFonts w:ascii="Garamond" w:hAnsi="Garamond" w:cs="Arial"/>
          <w:color w:val="000000" w:themeColor="text1"/>
        </w:rPr>
      </w:pPr>
      <w:r w:rsidRPr="009B3110">
        <w:rPr>
          <w:rFonts w:ascii="Garamond" w:hAnsi="Garamond" w:cs="Arial"/>
          <w:color w:val="000000" w:themeColor="text1"/>
        </w:rPr>
        <w:t xml:space="preserve">Zawarta w dniu   </w:t>
      </w:r>
      <w:r w:rsidR="00F6566D" w:rsidRPr="009B3110">
        <w:rPr>
          <w:rFonts w:ascii="Garamond" w:hAnsi="Garamond" w:cs="Arial"/>
          <w:color w:val="000000" w:themeColor="text1"/>
        </w:rPr>
        <w:t>…….…</w:t>
      </w:r>
      <w:r w:rsidR="0005522E" w:rsidRPr="009B3110">
        <w:rPr>
          <w:rFonts w:ascii="Garamond" w:hAnsi="Garamond" w:cs="Arial"/>
          <w:color w:val="000000" w:themeColor="text1"/>
        </w:rPr>
        <w:t>…….</w:t>
      </w:r>
      <w:r w:rsidRPr="009B3110">
        <w:rPr>
          <w:rFonts w:ascii="Garamond" w:hAnsi="Garamond" w:cs="Arial"/>
          <w:color w:val="000000" w:themeColor="text1"/>
        </w:rPr>
        <w:t xml:space="preserve"> roku pomiędzy:</w:t>
      </w:r>
    </w:p>
    <w:p w14:paraId="53AC5444" w14:textId="77777777" w:rsidR="00190663" w:rsidRPr="000A731E" w:rsidRDefault="00190663" w:rsidP="00190663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4B1B0220" w14:textId="2B1E4B97" w:rsidR="009D36C6" w:rsidRPr="009B3110" w:rsidRDefault="00190663" w:rsidP="00190663">
      <w:pPr>
        <w:ind w:left="708"/>
        <w:jc w:val="both"/>
        <w:rPr>
          <w:rFonts w:ascii="Garamond" w:hAnsi="Garamond" w:cs="Arial"/>
          <w:b/>
          <w:bCs/>
          <w:color w:val="000000" w:themeColor="text1"/>
        </w:rPr>
      </w:pPr>
      <w:r w:rsidRPr="009B3110">
        <w:rPr>
          <w:rFonts w:ascii="Garamond" w:hAnsi="Garamond" w:cs="Arial"/>
          <w:b/>
          <w:bCs/>
          <w:color w:val="000000" w:themeColor="text1"/>
        </w:rPr>
        <w:t xml:space="preserve">Spółką pod </w:t>
      </w:r>
      <w:r w:rsidR="004B082C" w:rsidRPr="009B3110">
        <w:rPr>
          <w:rFonts w:ascii="Garamond" w:hAnsi="Garamond" w:cs="Arial"/>
          <w:b/>
          <w:bCs/>
          <w:color w:val="000000" w:themeColor="text1"/>
        </w:rPr>
        <w:t>f</w:t>
      </w:r>
      <w:r w:rsidRPr="009B3110">
        <w:rPr>
          <w:rFonts w:ascii="Garamond" w:hAnsi="Garamond" w:cs="Arial"/>
          <w:b/>
          <w:bCs/>
          <w:color w:val="000000" w:themeColor="text1"/>
        </w:rPr>
        <w:t>irmą:</w:t>
      </w:r>
    </w:p>
    <w:p w14:paraId="28874B5F" w14:textId="715AAF65" w:rsidR="00190663" w:rsidRPr="009B3110" w:rsidRDefault="001C1D6D" w:rsidP="00190663">
      <w:pPr>
        <w:ind w:left="708"/>
        <w:jc w:val="both"/>
        <w:rPr>
          <w:rFonts w:ascii="Garamond" w:hAnsi="Garamond" w:cs="Arial"/>
          <w:b/>
          <w:bCs/>
          <w:color w:val="000000" w:themeColor="text1"/>
        </w:rPr>
      </w:pPr>
      <w:r w:rsidRPr="009B3110">
        <w:rPr>
          <w:rFonts w:ascii="Garamond" w:hAnsi="Garamond" w:cs="Arial"/>
          <w:b/>
          <w:bCs/>
          <w:color w:val="000000" w:themeColor="text1"/>
        </w:rPr>
        <w:t>………</w:t>
      </w:r>
    </w:p>
    <w:p w14:paraId="69634F5B" w14:textId="6F3F5CBE" w:rsidR="00190663" w:rsidRPr="009B3110" w:rsidRDefault="00190663" w:rsidP="00190663">
      <w:pPr>
        <w:ind w:left="708"/>
        <w:jc w:val="both"/>
        <w:rPr>
          <w:rFonts w:ascii="Garamond" w:hAnsi="Garamond" w:cs="Arial"/>
          <w:b/>
          <w:bCs/>
          <w:color w:val="000000" w:themeColor="text1"/>
        </w:rPr>
      </w:pPr>
      <w:r w:rsidRPr="009B3110">
        <w:rPr>
          <w:rFonts w:ascii="Garamond" w:hAnsi="Garamond" w:cs="Arial"/>
          <w:b/>
          <w:bCs/>
          <w:color w:val="000000" w:themeColor="text1"/>
        </w:rPr>
        <w:t xml:space="preserve">KRS  </w:t>
      </w:r>
      <w:r w:rsidR="001C1D6D" w:rsidRPr="009B3110">
        <w:rPr>
          <w:rFonts w:ascii="Garamond" w:hAnsi="Garamond" w:cs="Arial"/>
          <w:b/>
          <w:bCs/>
          <w:color w:val="000000" w:themeColor="text1"/>
        </w:rPr>
        <w:t>……….</w:t>
      </w:r>
      <w:r w:rsidRPr="009B3110">
        <w:rPr>
          <w:rFonts w:ascii="Garamond" w:hAnsi="Garamond" w:cs="Arial"/>
          <w:b/>
          <w:bCs/>
          <w:color w:val="000000" w:themeColor="text1"/>
        </w:rPr>
        <w:t xml:space="preserve">,   Regon Nr  </w:t>
      </w:r>
      <w:r w:rsidR="001C1D6D" w:rsidRPr="009B3110">
        <w:rPr>
          <w:rFonts w:ascii="Garamond" w:hAnsi="Garamond" w:cs="Arial"/>
          <w:b/>
          <w:bCs/>
          <w:color w:val="000000" w:themeColor="text1"/>
        </w:rPr>
        <w:t>………</w:t>
      </w:r>
      <w:r w:rsidRPr="009B3110">
        <w:rPr>
          <w:rFonts w:ascii="Garamond" w:hAnsi="Garamond" w:cs="Arial"/>
          <w:b/>
          <w:bCs/>
          <w:color w:val="000000" w:themeColor="text1"/>
        </w:rPr>
        <w:t xml:space="preserve">,  NIP </w:t>
      </w:r>
      <w:r w:rsidR="001C1D6D" w:rsidRPr="009B3110">
        <w:rPr>
          <w:rFonts w:ascii="Garamond" w:hAnsi="Garamond" w:cs="Arial"/>
          <w:b/>
          <w:bCs/>
          <w:color w:val="000000" w:themeColor="text1"/>
        </w:rPr>
        <w:t>………</w:t>
      </w:r>
    </w:p>
    <w:p w14:paraId="21E839B7" w14:textId="77777777" w:rsidR="00190663" w:rsidRPr="009B3110" w:rsidRDefault="00190663" w:rsidP="00190663">
      <w:pPr>
        <w:ind w:left="708"/>
        <w:jc w:val="both"/>
        <w:rPr>
          <w:rFonts w:ascii="Garamond" w:hAnsi="Garamond" w:cs="Arial"/>
          <w:b/>
          <w:bCs/>
          <w:color w:val="000000" w:themeColor="text1"/>
        </w:rPr>
      </w:pPr>
    </w:p>
    <w:p w14:paraId="09212624" w14:textId="1EA10F2A" w:rsidR="00190663" w:rsidRPr="009B3110" w:rsidRDefault="004B082C" w:rsidP="001C1D6D">
      <w:pPr>
        <w:ind w:left="708"/>
        <w:jc w:val="both"/>
        <w:rPr>
          <w:rFonts w:ascii="Garamond" w:hAnsi="Garamond" w:cs="Arial"/>
          <w:b/>
          <w:bCs/>
          <w:color w:val="000000" w:themeColor="text1"/>
        </w:rPr>
      </w:pPr>
      <w:r w:rsidRPr="009B3110">
        <w:rPr>
          <w:rFonts w:ascii="Garamond" w:hAnsi="Garamond" w:cs="Arial"/>
          <w:b/>
          <w:bCs/>
          <w:color w:val="000000" w:themeColor="text1"/>
        </w:rPr>
        <w:t>r</w:t>
      </w:r>
      <w:r w:rsidR="00190663" w:rsidRPr="009B3110">
        <w:rPr>
          <w:rFonts w:ascii="Garamond" w:hAnsi="Garamond" w:cs="Arial"/>
          <w:b/>
          <w:bCs/>
          <w:color w:val="000000" w:themeColor="text1"/>
        </w:rPr>
        <w:t xml:space="preserve">eprezentowaną przez:   </w:t>
      </w:r>
    </w:p>
    <w:p w14:paraId="57C0E5A7" w14:textId="380A65A0" w:rsidR="00190663" w:rsidRPr="009B3110" w:rsidRDefault="00190663" w:rsidP="00190663">
      <w:pPr>
        <w:ind w:left="708"/>
        <w:jc w:val="both"/>
        <w:rPr>
          <w:rFonts w:ascii="Garamond" w:hAnsi="Garamond" w:cs="Arial"/>
          <w:color w:val="000000" w:themeColor="text1"/>
        </w:rPr>
      </w:pPr>
      <w:r w:rsidRPr="009B3110">
        <w:rPr>
          <w:rFonts w:ascii="Garamond" w:hAnsi="Garamond" w:cs="Arial"/>
          <w:color w:val="000000" w:themeColor="text1"/>
        </w:rPr>
        <w:t>zwan</w:t>
      </w:r>
      <w:r w:rsidR="004B082C" w:rsidRPr="009B3110">
        <w:rPr>
          <w:rFonts w:ascii="Garamond" w:hAnsi="Garamond" w:cs="Arial"/>
          <w:color w:val="000000" w:themeColor="text1"/>
        </w:rPr>
        <w:t>ą</w:t>
      </w:r>
      <w:r w:rsidRPr="009B3110">
        <w:rPr>
          <w:rFonts w:ascii="Garamond" w:hAnsi="Garamond" w:cs="Arial"/>
          <w:color w:val="000000" w:themeColor="text1"/>
        </w:rPr>
        <w:t xml:space="preserve"> w dalszej części umowy: </w:t>
      </w:r>
      <w:r w:rsidRPr="009B3110">
        <w:rPr>
          <w:rFonts w:ascii="Garamond" w:hAnsi="Garamond" w:cs="Arial"/>
          <w:b/>
          <w:bCs/>
          <w:color w:val="000000" w:themeColor="text1"/>
        </w:rPr>
        <w:t>„Wynajmującym ”,</w:t>
      </w:r>
    </w:p>
    <w:p w14:paraId="1E3728D0" w14:textId="77777777" w:rsidR="00190663" w:rsidRPr="009B3110" w:rsidRDefault="00190663" w:rsidP="00190663">
      <w:pPr>
        <w:ind w:left="708"/>
        <w:jc w:val="both"/>
        <w:rPr>
          <w:rFonts w:ascii="Garamond" w:hAnsi="Garamond" w:cs="Arial"/>
          <w:color w:val="000000" w:themeColor="text1"/>
        </w:rPr>
      </w:pPr>
    </w:p>
    <w:p w14:paraId="452571AE" w14:textId="23E85237" w:rsidR="00190663" w:rsidRPr="009B3110" w:rsidRDefault="00190663" w:rsidP="00190663">
      <w:pPr>
        <w:ind w:left="708"/>
        <w:jc w:val="both"/>
        <w:rPr>
          <w:rFonts w:ascii="Garamond" w:hAnsi="Garamond" w:cs="Arial"/>
          <w:color w:val="000000" w:themeColor="text1"/>
        </w:rPr>
      </w:pPr>
      <w:r w:rsidRPr="009B3110">
        <w:rPr>
          <w:rFonts w:ascii="Garamond" w:hAnsi="Garamond" w:cs="Arial"/>
          <w:color w:val="000000" w:themeColor="text1"/>
        </w:rPr>
        <w:t xml:space="preserve">                                            a</w:t>
      </w:r>
    </w:p>
    <w:p w14:paraId="4886E9F1" w14:textId="4A8DAEA8" w:rsidR="00190663" w:rsidRPr="009B3110" w:rsidRDefault="00190663" w:rsidP="00190663">
      <w:pPr>
        <w:ind w:left="708"/>
        <w:jc w:val="both"/>
        <w:rPr>
          <w:rFonts w:ascii="Garamond" w:hAnsi="Garamond" w:cs="Arial"/>
          <w:b/>
          <w:bCs/>
          <w:color w:val="000000" w:themeColor="text1"/>
        </w:rPr>
      </w:pPr>
      <w:r w:rsidRPr="009B3110">
        <w:rPr>
          <w:rFonts w:ascii="Garamond" w:hAnsi="Garamond" w:cs="Arial"/>
          <w:b/>
          <w:bCs/>
          <w:color w:val="000000" w:themeColor="text1"/>
        </w:rPr>
        <w:t>Panią/Panem</w:t>
      </w:r>
    </w:p>
    <w:p w14:paraId="3872451D" w14:textId="77777777" w:rsidR="009D36C6" w:rsidRPr="009B3110" w:rsidRDefault="009D36C6" w:rsidP="00190663">
      <w:pPr>
        <w:ind w:left="708"/>
        <w:jc w:val="both"/>
        <w:rPr>
          <w:rFonts w:ascii="Garamond" w:hAnsi="Garamond" w:cs="Arial"/>
          <w:b/>
          <w:bCs/>
          <w:color w:val="000000" w:themeColor="text1"/>
        </w:rPr>
      </w:pPr>
    </w:p>
    <w:p w14:paraId="7AC99232" w14:textId="77777777" w:rsidR="00190663" w:rsidRPr="009B3110" w:rsidRDefault="00190663" w:rsidP="00190663">
      <w:pPr>
        <w:ind w:left="708"/>
        <w:jc w:val="both"/>
        <w:rPr>
          <w:rFonts w:ascii="Garamond" w:hAnsi="Garamond" w:cs="Arial"/>
          <w:color w:val="000000" w:themeColor="text1"/>
        </w:rPr>
      </w:pPr>
      <w:r w:rsidRPr="009B3110">
        <w:rPr>
          <w:rFonts w:ascii="Garamond" w:hAnsi="Garamond" w:cs="Arial"/>
          <w:color w:val="000000" w:themeColor="text1"/>
        </w:rPr>
        <w:t>[imię i nazwisko], zamieszkałym/ą pod adresem [ulica, numer , kod pocztowy, miasto], legitymującym/ą się dowodem osobistym o serii i numerze [seria i numer dowodu osobistego], numerze PESEL ……………. NIP  ……………………..</w:t>
      </w:r>
    </w:p>
    <w:p w14:paraId="23C9EA69" w14:textId="0130EE6A" w:rsidR="00190663" w:rsidRPr="009B3110" w:rsidRDefault="00190663" w:rsidP="00190663">
      <w:pPr>
        <w:ind w:left="708"/>
        <w:jc w:val="both"/>
        <w:rPr>
          <w:rFonts w:ascii="Garamond" w:hAnsi="Garamond" w:cs="Arial"/>
          <w:b/>
          <w:bCs/>
          <w:color w:val="000000" w:themeColor="text1"/>
        </w:rPr>
      </w:pPr>
      <w:r w:rsidRPr="009B3110">
        <w:rPr>
          <w:rFonts w:ascii="Garamond" w:hAnsi="Garamond" w:cs="Arial"/>
          <w:color w:val="000000" w:themeColor="text1"/>
        </w:rPr>
        <w:t xml:space="preserve"> zwanym/-</w:t>
      </w:r>
      <w:proofErr w:type="spellStart"/>
      <w:r w:rsidRPr="009B3110">
        <w:rPr>
          <w:rFonts w:ascii="Garamond" w:hAnsi="Garamond" w:cs="Arial"/>
          <w:color w:val="000000" w:themeColor="text1"/>
        </w:rPr>
        <w:t>ną</w:t>
      </w:r>
      <w:proofErr w:type="spellEnd"/>
      <w:r w:rsidRPr="009B3110">
        <w:rPr>
          <w:rFonts w:ascii="Garamond" w:hAnsi="Garamond" w:cs="Arial"/>
          <w:color w:val="000000" w:themeColor="text1"/>
        </w:rPr>
        <w:t xml:space="preserve"> dalej </w:t>
      </w:r>
      <w:r w:rsidRPr="009B3110">
        <w:rPr>
          <w:rFonts w:ascii="Garamond" w:hAnsi="Garamond" w:cs="Arial"/>
          <w:b/>
          <w:bCs/>
          <w:color w:val="000000" w:themeColor="text1"/>
        </w:rPr>
        <w:t>„Najemcą ”,</w:t>
      </w:r>
    </w:p>
    <w:p w14:paraId="14328DB9" w14:textId="77777777" w:rsidR="00190663" w:rsidRPr="009B3110" w:rsidRDefault="00190663" w:rsidP="00190663">
      <w:pPr>
        <w:jc w:val="both"/>
        <w:rPr>
          <w:rFonts w:ascii="Garamond" w:hAnsi="Garamond" w:cs="Arial"/>
          <w:b/>
          <w:bCs/>
          <w:color w:val="000000" w:themeColor="text1"/>
        </w:rPr>
      </w:pPr>
    </w:p>
    <w:p w14:paraId="7273A1EF" w14:textId="77777777" w:rsidR="00190663" w:rsidRPr="009B3110" w:rsidRDefault="00190663" w:rsidP="00190663">
      <w:pPr>
        <w:ind w:left="708"/>
        <w:jc w:val="both"/>
        <w:rPr>
          <w:rFonts w:ascii="Garamond" w:hAnsi="Garamond" w:cs="Arial"/>
          <w:b/>
          <w:bCs/>
          <w:color w:val="000000" w:themeColor="text1"/>
        </w:rPr>
      </w:pPr>
      <w:r w:rsidRPr="009B3110">
        <w:rPr>
          <w:rFonts w:ascii="Garamond" w:hAnsi="Garamond" w:cs="Arial"/>
          <w:b/>
          <w:bCs/>
          <w:color w:val="000000" w:themeColor="text1"/>
        </w:rPr>
        <w:t>„ łącznie stronami”</w:t>
      </w:r>
    </w:p>
    <w:p w14:paraId="5210B00A" w14:textId="77777777" w:rsidR="009D36C6" w:rsidRPr="009B3110" w:rsidRDefault="009D36C6" w:rsidP="00190663">
      <w:pPr>
        <w:ind w:left="708"/>
        <w:jc w:val="both"/>
        <w:rPr>
          <w:rFonts w:ascii="Garamond" w:hAnsi="Garamond"/>
          <w:b/>
          <w:bCs/>
          <w:color w:val="000000" w:themeColor="text1"/>
        </w:rPr>
      </w:pPr>
    </w:p>
    <w:p w14:paraId="26197AF0" w14:textId="083B720B" w:rsidR="009D36C6" w:rsidRPr="009B3110" w:rsidRDefault="00062C48" w:rsidP="00AF40E2">
      <w:pPr>
        <w:ind w:left="708" w:firstLine="708"/>
        <w:jc w:val="both"/>
        <w:rPr>
          <w:rFonts w:ascii="Garamond" w:hAnsi="Garamond"/>
          <w:b/>
          <w:bCs/>
          <w:color w:val="000000" w:themeColor="text1"/>
        </w:rPr>
      </w:pPr>
      <w:r w:rsidRPr="009B3110">
        <w:rPr>
          <w:rFonts w:ascii="Garamond" w:hAnsi="Garamond"/>
          <w:b/>
          <w:bCs/>
          <w:color w:val="000000" w:themeColor="text1"/>
        </w:rPr>
        <w:t xml:space="preserve">Wynajmujący realizując cel statutowy i zadania swojej działalności </w:t>
      </w:r>
      <w:r w:rsidR="00AD5873" w:rsidRPr="009B3110">
        <w:rPr>
          <w:rFonts w:ascii="Garamond" w:hAnsi="Garamond"/>
          <w:b/>
          <w:bCs/>
          <w:color w:val="000000" w:themeColor="text1"/>
        </w:rPr>
        <w:br/>
      </w:r>
      <w:r w:rsidRPr="009B3110">
        <w:rPr>
          <w:rFonts w:ascii="Garamond" w:hAnsi="Garamond"/>
          <w:b/>
          <w:bCs/>
          <w:color w:val="000000" w:themeColor="text1"/>
        </w:rPr>
        <w:t xml:space="preserve">w zakresie </w:t>
      </w:r>
      <w:r w:rsidR="00C87B7D" w:rsidRPr="009B3110">
        <w:rPr>
          <w:rFonts w:ascii="Garamond" w:hAnsi="Garamond"/>
          <w:b/>
          <w:bCs/>
          <w:color w:val="000000" w:themeColor="text1"/>
        </w:rPr>
        <w:t xml:space="preserve">społecznego </w:t>
      </w:r>
      <w:r w:rsidRPr="009B3110">
        <w:rPr>
          <w:rFonts w:ascii="Garamond" w:hAnsi="Garamond"/>
          <w:b/>
          <w:bCs/>
          <w:color w:val="000000" w:themeColor="text1"/>
        </w:rPr>
        <w:t xml:space="preserve">budownictwa </w:t>
      </w:r>
      <w:r w:rsidR="00C87B7D" w:rsidRPr="009B3110">
        <w:rPr>
          <w:rFonts w:ascii="Garamond" w:hAnsi="Garamond"/>
          <w:b/>
          <w:bCs/>
          <w:color w:val="000000" w:themeColor="text1"/>
        </w:rPr>
        <w:t xml:space="preserve"> mieszkaniowego stosownie</w:t>
      </w:r>
      <w:r w:rsidR="00B835C8" w:rsidRPr="009B3110">
        <w:rPr>
          <w:rFonts w:ascii="Garamond" w:hAnsi="Garamond"/>
          <w:b/>
          <w:bCs/>
          <w:color w:val="000000" w:themeColor="text1"/>
        </w:rPr>
        <w:t xml:space="preserve"> do</w:t>
      </w:r>
      <w:r w:rsidR="00D24A7D" w:rsidRPr="009B3110">
        <w:rPr>
          <w:rFonts w:ascii="Garamond" w:hAnsi="Garamond"/>
          <w:b/>
          <w:bCs/>
          <w:color w:val="000000" w:themeColor="text1"/>
        </w:rPr>
        <w:t xml:space="preserve"> </w:t>
      </w:r>
      <w:r w:rsidR="00C87B7D" w:rsidRPr="009B3110">
        <w:rPr>
          <w:rFonts w:ascii="Garamond" w:hAnsi="Garamond"/>
          <w:b/>
          <w:bCs/>
          <w:color w:val="000000" w:themeColor="text1"/>
        </w:rPr>
        <w:t xml:space="preserve"> Ustawy z</w:t>
      </w:r>
      <w:r w:rsidR="00AF40E2" w:rsidRPr="009B3110">
        <w:rPr>
          <w:rFonts w:ascii="Garamond" w:hAnsi="Garamond"/>
          <w:b/>
          <w:bCs/>
          <w:color w:val="000000" w:themeColor="text1"/>
        </w:rPr>
        <w:t xml:space="preserve"> </w:t>
      </w:r>
      <w:r w:rsidR="00C87B7D" w:rsidRPr="009B3110">
        <w:rPr>
          <w:rFonts w:ascii="Garamond" w:hAnsi="Garamond"/>
          <w:b/>
          <w:bCs/>
          <w:color w:val="000000" w:themeColor="text1"/>
        </w:rPr>
        <w:t xml:space="preserve">dnia  26 października 1995 r.  </w:t>
      </w:r>
      <w:r w:rsidR="004B082C" w:rsidRPr="009B3110">
        <w:rPr>
          <w:rFonts w:ascii="Garamond" w:hAnsi="Garamond"/>
          <w:b/>
          <w:bCs/>
          <w:color w:val="000000" w:themeColor="text1"/>
        </w:rPr>
        <w:t>o społecznych formach rozwoju mieszkalnictwa</w:t>
      </w:r>
      <w:r w:rsidR="00AF40E2" w:rsidRPr="009B3110">
        <w:rPr>
          <w:rFonts w:ascii="Garamond" w:hAnsi="Garamond"/>
          <w:b/>
          <w:bCs/>
          <w:color w:val="000000" w:themeColor="text1"/>
        </w:rPr>
        <w:t xml:space="preserve">  </w:t>
      </w:r>
      <w:r w:rsidR="00296511" w:rsidRPr="009B3110">
        <w:rPr>
          <w:rFonts w:ascii="Garamond" w:hAnsi="Garamond"/>
          <w:b/>
          <w:bCs/>
          <w:color w:val="000000" w:themeColor="text1"/>
        </w:rPr>
        <w:t>(</w:t>
      </w:r>
      <w:proofErr w:type="spellStart"/>
      <w:r w:rsidR="00296511" w:rsidRPr="009B3110">
        <w:rPr>
          <w:rFonts w:ascii="Garamond" w:hAnsi="Garamond"/>
          <w:b/>
          <w:bCs/>
          <w:color w:val="000000" w:themeColor="text1"/>
        </w:rPr>
        <w:t>t.j</w:t>
      </w:r>
      <w:proofErr w:type="spellEnd"/>
      <w:r w:rsidR="00296511" w:rsidRPr="009B3110">
        <w:rPr>
          <w:rFonts w:ascii="Garamond" w:hAnsi="Garamond"/>
          <w:b/>
          <w:bCs/>
          <w:color w:val="000000" w:themeColor="text1"/>
        </w:rPr>
        <w:t xml:space="preserve">. </w:t>
      </w:r>
      <w:r w:rsidR="00AF40E2" w:rsidRPr="009B3110">
        <w:rPr>
          <w:rFonts w:ascii="Garamond" w:hAnsi="Garamond"/>
          <w:b/>
          <w:bCs/>
          <w:color w:val="000000" w:themeColor="text1"/>
        </w:rPr>
        <w:t>Dz.</w:t>
      </w:r>
      <w:r w:rsidR="00A57C21" w:rsidRPr="009B3110">
        <w:rPr>
          <w:rFonts w:ascii="Garamond" w:hAnsi="Garamond"/>
          <w:b/>
          <w:bCs/>
          <w:color w:val="000000" w:themeColor="text1"/>
        </w:rPr>
        <w:t xml:space="preserve"> </w:t>
      </w:r>
      <w:r w:rsidR="00AF40E2" w:rsidRPr="009B3110">
        <w:rPr>
          <w:rFonts w:ascii="Garamond" w:hAnsi="Garamond"/>
          <w:b/>
          <w:bCs/>
          <w:color w:val="000000" w:themeColor="text1"/>
        </w:rPr>
        <w:t>U. z 20</w:t>
      </w:r>
      <w:r w:rsidR="004B082C" w:rsidRPr="009B3110">
        <w:rPr>
          <w:rFonts w:ascii="Garamond" w:hAnsi="Garamond"/>
          <w:b/>
          <w:bCs/>
          <w:color w:val="000000" w:themeColor="text1"/>
        </w:rPr>
        <w:t xml:space="preserve">21 </w:t>
      </w:r>
      <w:r w:rsidR="00AF40E2" w:rsidRPr="009B3110">
        <w:rPr>
          <w:rFonts w:ascii="Garamond" w:hAnsi="Garamond"/>
          <w:b/>
          <w:bCs/>
          <w:color w:val="000000" w:themeColor="text1"/>
        </w:rPr>
        <w:t>r.  poz. 2</w:t>
      </w:r>
      <w:r w:rsidR="004B082C" w:rsidRPr="009B3110">
        <w:rPr>
          <w:rFonts w:ascii="Garamond" w:hAnsi="Garamond"/>
          <w:b/>
          <w:bCs/>
          <w:color w:val="000000" w:themeColor="text1"/>
        </w:rPr>
        <w:t>224</w:t>
      </w:r>
      <w:r w:rsidR="00AF40E2" w:rsidRPr="009B3110">
        <w:rPr>
          <w:rFonts w:ascii="Garamond" w:hAnsi="Garamond"/>
          <w:b/>
          <w:bCs/>
          <w:color w:val="000000" w:themeColor="text1"/>
        </w:rPr>
        <w:t xml:space="preserve"> ze zm.) zwaną dalej</w:t>
      </w:r>
      <w:r w:rsidR="006017DE" w:rsidRPr="009B3110">
        <w:rPr>
          <w:rFonts w:ascii="Garamond" w:hAnsi="Garamond"/>
          <w:b/>
          <w:bCs/>
          <w:color w:val="000000" w:themeColor="text1"/>
        </w:rPr>
        <w:t>:</w:t>
      </w:r>
      <w:r w:rsidR="00AF40E2" w:rsidRPr="009B3110">
        <w:rPr>
          <w:rFonts w:ascii="Garamond" w:hAnsi="Garamond"/>
          <w:b/>
          <w:bCs/>
          <w:color w:val="000000" w:themeColor="text1"/>
        </w:rPr>
        <w:t xml:space="preserve">  „Ustaw</w:t>
      </w:r>
      <w:r w:rsidR="006017DE" w:rsidRPr="009B3110">
        <w:rPr>
          <w:rFonts w:ascii="Garamond" w:hAnsi="Garamond"/>
          <w:b/>
          <w:bCs/>
          <w:color w:val="000000" w:themeColor="text1"/>
        </w:rPr>
        <w:t>ą</w:t>
      </w:r>
      <w:r w:rsidR="00AF40E2" w:rsidRPr="009B3110">
        <w:rPr>
          <w:rFonts w:ascii="Garamond" w:hAnsi="Garamond"/>
          <w:b/>
          <w:bCs/>
          <w:color w:val="000000" w:themeColor="text1"/>
        </w:rPr>
        <w:t xml:space="preserve"> o SIM” </w:t>
      </w:r>
    </w:p>
    <w:p w14:paraId="0B1F2F57" w14:textId="2E19FA96" w:rsidR="006017DE" w:rsidRPr="009B3110" w:rsidRDefault="00AF40E2" w:rsidP="004B082C">
      <w:pPr>
        <w:ind w:left="708" w:firstLine="708"/>
        <w:jc w:val="both"/>
        <w:rPr>
          <w:rFonts w:ascii="Garamond" w:hAnsi="Garamond"/>
          <w:b/>
          <w:bCs/>
          <w:color w:val="000000" w:themeColor="text1"/>
        </w:rPr>
      </w:pPr>
      <w:r w:rsidRPr="009B3110">
        <w:rPr>
          <w:rFonts w:ascii="Garamond" w:hAnsi="Garamond"/>
          <w:b/>
          <w:bCs/>
          <w:color w:val="000000" w:themeColor="text1"/>
        </w:rPr>
        <w:t>Oświadcza, iż posiada prawo własności …</w:t>
      </w:r>
      <w:r w:rsidR="004B082C" w:rsidRPr="009B3110">
        <w:rPr>
          <w:rFonts w:ascii="Garamond" w:hAnsi="Garamond"/>
          <w:b/>
          <w:bCs/>
          <w:color w:val="000000" w:themeColor="text1"/>
        </w:rPr>
        <w:t>……………,</w:t>
      </w:r>
      <w:r w:rsidR="00CE41E8" w:rsidRPr="009B3110">
        <w:rPr>
          <w:rFonts w:ascii="Garamond" w:hAnsi="Garamond"/>
          <w:b/>
          <w:bCs/>
          <w:color w:val="000000" w:themeColor="text1"/>
        </w:rPr>
        <w:t xml:space="preserve"> </w:t>
      </w:r>
      <w:r w:rsidRPr="009B3110">
        <w:rPr>
          <w:rFonts w:ascii="Garamond" w:hAnsi="Garamond"/>
          <w:b/>
          <w:bCs/>
          <w:color w:val="000000" w:themeColor="text1"/>
        </w:rPr>
        <w:t xml:space="preserve"> </w:t>
      </w:r>
      <w:r w:rsidR="006017DE" w:rsidRPr="009B3110">
        <w:rPr>
          <w:rFonts w:ascii="Garamond" w:hAnsi="Garamond"/>
          <w:b/>
          <w:bCs/>
          <w:color w:val="000000" w:themeColor="text1"/>
        </w:rPr>
        <w:t>zamierza zawrzeć niniejsza umowę najmu lokalu mieszkalnego na poniższych zasadach:</w:t>
      </w:r>
    </w:p>
    <w:p w14:paraId="25363D93" w14:textId="77777777" w:rsidR="00190663" w:rsidRPr="009B3110" w:rsidRDefault="00190663" w:rsidP="00190663">
      <w:pPr>
        <w:rPr>
          <w:rFonts w:ascii="Garamond" w:hAnsi="Garamond"/>
          <w:color w:val="000000" w:themeColor="text1"/>
          <w:lang w:val="x-none"/>
        </w:rPr>
      </w:pPr>
    </w:p>
    <w:p w14:paraId="5E284593" w14:textId="3A4FC294" w:rsidR="001F1538" w:rsidRPr="009B3110" w:rsidRDefault="001F1538">
      <w:pPr>
        <w:spacing w:before="120"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9B3110">
        <w:rPr>
          <w:rFonts w:ascii="Garamond" w:hAnsi="Garamond" w:cs="Arial"/>
          <w:b/>
          <w:color w:val="000000" w:themeColor="text1"/>
        </w:rPr>
        <w:t>§ 1</w:t>
      </w:r>
    </w:p>
    <w:p w14:paraId="4A020725" w14:textId="77777777" w:rsidR="00433032" w:rsidRPr="009B3110" w:rsidRDefault="001F1538">
      <w:pPr>
        <w:spacing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9B3110">
        <w:rPr>
          <w:rFonts w:ascii="Garamond" w:hAnsi="Garamond" w:cs="Arial"/>
          <w:b/>
          <w:color w:val="000000" w:themeColor="text1"/>
        </w:rPr>
        <w:t>PRZEDMIOT UMOWY</w:t>
      </w:r>
    </w:p>
    <w:p w14:paraId="4AD9021D" w14:textId="6898D01F" w:rsidR="00941BFA" w:rsidRPr="009B3110" w:rsidRDefault="001F1538">
      <w:pPr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9B3110">
        <w:rPr>
          <w:rFonts w:ascii="Garamond" w:hAnsi="Garamond" w:cs="Arial"/>
          <w:color w:val="000000" w:themeColor="text1"/>
        </w:rPr>
        <w:t>Wynaj</w:t>
      </w:r>
      <w:r w:rsidR="00D733D5" w:rsidRPr="009B3110">
        <w:rPr>
          <w:rFonts w:ascii="Garamond" w:hAnsi="Garamond" w:cs="Arial"/>
          <w:color w:val="000000" w:themeColor="text1"/>
        </w:rPr>
        <w:t xml:space="preserve">mujący </w:t>
      </w:r>
      <w:r w:rsidR="00A80225" w:rsidRPr="009B3110">
        <w:rPr>
          <w:rFonts w:ascii="Garamond" w:hAnsi="Garamond" w:cs="Arial"/>
          <w:color w:val="000000" w:themeColor="text1"/>
        </w:rPr>
        <w:t>p</w:t>
      </w:r>
      <w:r w:rsidR="000734F7" w:rsidRPr="009B3110">
        <w:rPr>
          <w:rFonts w:ascii="Garamond" w:hAnsi="Garamond" w:cs="Arial"/>
          <w:color w:val="000000" w:themeColor="text1"/>
        </w:rPr>
        <w:t xml:space="preserve">osiada </w:t>
      </w:r>
      <w:r w:rsidR="00AF40E2" w:rsidRPr="009B3110">
        <w:rPr>
          <w:rFonts w:ascii="Garamond" w:hAnsi="Garamond" w:cs="Arial"/>
          <w:color w:val="000000" w:themeColor="text1"/>
        </w:rPr>
        <w:t>min.</w:t>
      </w:r>
      <w:r w:rsidR="00E6727D" w:rsidRPr="009B3110">
        <w:rPr>
          <w:rFonts w:ascii="Garamond" w:hAnsi="Garamond" w:cs="Arial"/>
          <w:color w:val="000000" w:themeColor="text1"/>
        </w:rPr>
        <w:t xml:space="preserve"> </w:t>
      </w:r>
      <w:r w:rsidR="000734F7" w:rsidRPr="009B3110">
        <w:rPr>
          <w:rFonts w:ascii="Garamond" w:hAnsi="Garamond" w:cs="Arial"/>
          <w:color w:val="000000" w:themeColor="text1"/>
        </w:rPr>
        <w:t xml:space="preserve">prawo </w:t>
      </w:r>
      <w:r w:rsidR="00AF40E2" w:rsidRPr="009B3110">
        <w:rPr>
          <w:rFonts w:ascii="Garamond" w:hAnsi="Garamond" w:cs="Arial"/>
          <w:color w:val="000000" w:themeColor="text1"/>
        </w:rPr>
        <w:t xml:space="preserve">własności do lokalu </w:t>
      </w:r>
      <w:r w:rsidR="00D24A7D" w:rsidRPr="009B3110">
        <w:rPr>
          <w:rFonts w:ascii="Garamond" w:hAnsi="Garamond" w:cs="Arial"/>
          <w:color w:val="000000" w:themeColor="text1"/>
        </w:rPr>
        <w:t xml:space="preserve">mieszkalnego </w:t>
      </w:r>
      <w:r w:rsidR="008C6D2F" w:rsidRPr="009B3110">
        <w:rPr>
          <w:rFonts w:ascii="Garamond" w:hAnsi="Garamond" w:cs="Arial"/>
          <w:color w:val="000000" w:themeColor="text1"/>
        </w:rPr>
        <w:t xml:space="preserve"> położonego </w:t>
      </w:r>
      <w:r w:rsidR="000734F7" w:rsidRPr="009B3110">
        <w:rPr>
          <w:rFonts w:ascii="Garamond" w:hAnsi="Garamond" w:cs="Arial"/>
          <w:color w:val="000000" w:themeColor="text1"/>
        </w:rPr>
        <w:t xml:space="preserve">w </w:t>
      </w:r>
      <w:r w:rsidR="00AF40E2" w:rsidRPr="009B3110">
        <w:rPr>
          <w:rFonts w:ascii="Garamond" w:hAnsi="Garamond" w:cs="Arial"/>
          <w:color w:val="000000" w:themeColor="text1"/>
        </w:rPr>
        <w:t>………………………</w:t>
      </w:r>
      <w:r w:rsidR="000734F7" w:rsidRPr="009B3110">
        <w:rPr>
          <w:rFonts w:ascii="Garamond" w:hAnsi="Garamond" w:cs="Arial"/>
          <w:color w:val="000000" w:themeColor="text1"/>
        </w:rPr>
        <w:t xml:space="preserve"> </w:t>
      </w:r>
      <w:r w:rsidR="008C6D2F" w:rsidRPr="009B3110">
        <w:rPr>
          <w:rFonts w:ascii="Garamond" w:hAnsi="Garamond" w:cs="Arial"/>
          <w:color w:val="000000" w:themeColor="text1"/>
        </w:rPr>
        <w:t>(</w:t>
      </w:r>
      <w:r w:rsidR="00646B49" w:rsidRPr="009B3110">
        <w:rPr>
          <w:rFonts w:ascii="Garamond" w:hAnsi="Garamond" w:cs="Arial"/>
          <w:color w:val="000000" w:themeColor="text1"/>
        </w:rPr>
        <w:t>dalej:</w:t>
      </w:r>
      <w:r w:rsidR="00E6727D" w:rsidRPr="009B3110">
        <w:rPr>
          <w:rFonts w:ascii="Garamond" w:hAnsi="Garamond" w:cs="Arial"/>
          <w:color w:val="000000" w:themeColor="text1"/>
        </w:rPr>
        <w:t xml:space="preserve"> </w:t>
      </w:r>
      <w:r w:rsidR="00941BFA" w:rsidRPr="009B3110">
        <w:rPr>
          <w:rFonts w:ascii="Garamond" w:hAnsi="Garamond"/>
          <w:b/>
          <w:color w:val="000000" w:themeColor="text1"/>
        </w:rPr>
        <w:t>„Lokal”</w:t>
      </w:r>
      <w:r w:rsidR="00941BFA" w:rsidRPr="009B3110">
        <w:rPr>
          <w:rFonts w:ascii="Garamond" w:hAnsi="Garamond" w:cs="Arial"/>
          <w:color w:val="000000" w:themeColor="text1"/>
        </w:rPr>
        <w:t>)</w:t>
      </w:r>
      <w:r w:rsidR="00DA2318" w:rsidRPr="009B3110">
        <w:rPr>
          <w:rFonts w:ascii="Garamond" w:hAnsi="Garamond" w:cs="Arial"/>
          <w:color w:val="000000" w:themeColor="text1"/>
        </w:rPr>
        <w:t xml:space="preserve">, </w:t>
      </w:r>
      <w:r w:rsidR="00E6727D" w:rsidRPr="009B3110">
        <w:rPr>
          <w:rFonts w:ascii="Garamond" w:hAnsi="Garamond" w:cs="Arial"/>
          <w:color w:val="000000" w:themeColor="text1"/>
        </w:rPr>
        <w:t xml:space="preserve">na nieruchomości </w:t>
      </w:r>
      <w:r w:rsidR="00941BFA" w:rsidRPr="009B3110">
        <w:rPr>
          <w:rFonts w:ascii="Garamond" w:hAnsi="Garamond" w:cs="Arial"/>
          <w:color w:val="000000" w:themeColor="text1"/>
        </w:rPr>
        <w:t xml:space="preserve"> </w:t>
      </w:r>
      <w:r w:rsidR="00DA2318" w:rsidRPr="009B3110">
        <w:rPr>
          <w:rFonts w:ascii="Garamond" w:hAnsi="Garamond" w:cs="Arial"/>
          <w:color w:val="000000" w:themeColor="text1"/>
        </w:rPr>
        <w:t>położonej w ……..   nr ….</w:t>
      </w:r>
      <w:r w:rsidR="00E6727D" w:rsidRPr="009B3110">
        <w:rPr>
          <w:rFonts w:ascii="Garamond" w:hAnsi="Garamond" w:cs="Arial"/>
          <w:color w:val="000000" w:themeColor="text1"/>
        </w:rPr>
        <w:t xml:space="preserve">dla której prowadzona jest Księga wieczysta </w:t>
      </w:r>
      <w:r w:rsidR="00DA2318" w:rsidRPr="009B3110">
        <w:rPr>
          <w:rFonts w:ascii="Garamond" w:hAnsi="Garamond" w:cs="Arial"/>
          <w:color w:val="000000" w:themeColor="text1"/>
        </w:rPr>
        <w:t>TO1T ..……..</w:t>
      </w:r>
      <w:r w:rsidR="00E6727D" w:rsidRPr="009B3110">
        <w:rPr>
          <w:rFonts w:ascii="Garamond" w:hAnsi="Garamond" w:cs="Arial"/>
          <w:color w:val="000000" w:themeColor="text1"/>
        </w:rPr>
        <w:t xml:space="preserve">… </w:t>
      </w:r>
    </w:p>
    <w:p w14:paraId="0232ED0D" w14:textId="5657AFDB" w:rsidR="001F1538" w:rsidRPr="009B3110" w:rsidRDefault="002A3AB2">
      <w:pPr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9B3110">
        <w:rPr>
          <w:rFonts w:ascii="Garamond" w:hAnsi="Garamond" w:cs="Arial"/>
          <w:color w:val="000000" w:themeColor="text1"/>
        </w:rPr>
        <w:t xml:space="preserve">Lokal </w:t>
      </w:r>
      <w:r w:rsidR="001F1538" w:rsidRPr="009B3110">
        <w:rPr>
          <w:rFonts w:ascii="Garamond" w:hAnsi="Garamond" w:cs="Arial"/>
          <w:color w:val="000000" w:themeColor="text1"/>
        </w:rPr>
        <w:t xml:space="preserve">ma powierzchnię </w:t>
      </w:r>
      <w:r w:rsidR="00A36371" w:rsidRPr="009B3110">
        <w:rPr>
          <w:rFonts w:ascii="Garamond" w:hAnsi="Garamond" w:cs="Arial"/>
          <w:color w:val="000000" w:themeColor="text1"/>
        </w:rPr>
        <w:t>użytkową</w:t>
      </w:r>
      <w:r w:rsidR="00F00BA9" w:rsidRPr="009B3110">
        <w:rPr>
          <w:rFonts w:ascii="Garamond" w:hAnsi="Garamond" w:cs="Arial"/>
          <w:color w:val="000000" w:themeColor="text1"/>
        </w:rPr>
        <w:t xml:space="preserve"> </w:t>
      </w:r>
      <w:r w:rsidR="00AF40E2" w:rsidRPr="009B3110">
        <w:rPr>
          <w:rFonts w:ascii="Garamond" w:hAnsi="Garamond" w:cs="Arial"/>
          <w:color w:val="000000" w:themeColor="text1"/>
        </w:rPr>
        <w:t>……….</w:t>
      </w:r>
      <w:r w:rsidR="00F00BA9" w:rsidRPr="009B3110">
        <w:rPr>
          <w:rFonts w:ascii="Garamond" w:hAnsi="Garamond" w:cs="Arial"/>
          <w:color w:val="000000" w:themeColor="text1"/>
        </w:rPr>
        <w:t xml:space="preserve"> </w:t>
      </w:r>
      <w:r w:rsidR="000434CA" w:rsidRPr="009B3110">
        <w:rPr>
          <w:rFonts w:ascii="Garamond" w:hAnsi="Garamond" w:cs="Arial"/>
          <w:color w:val="000000" w:themeColor="text1"/>
        </w:rPr>
        <w:t>m</w:t>
      </w:r>
      <w:r w:rsidR="001F1538" w:rsidRPr="009B3110">
        <w:rPr>
          <w:rFonts w:ascii="Garamond" w:hAnsi="Garamond" w:cs="Arial"/>
          <w:color w:val="000000" w:themeColor="text1"/>
        </w:rPr>
        <w:t xml:space="preserve">² (słownie: </w:t>
      </w:r>
      <w:r w:rsidR="000434CA" w:rsidRPr="009B3110">
        <w:rPr>
          <w:rFonts w:ascii="Garamond" w:hAnsi="Garamond" w:cs="Arial"/>
          <w:color w:val="000000" w:themeColor="text1"/>
        </w:rPr>
        <w:t>…………………………</w:t>
      </w:r>
      <w:r w:rsidR="001F1538" w:rsidRPr="009B3110">
        <w:rPr>
          <w:rFonts w:ascii="Garamond" w:hAnsi="Garamond" w:cs="Arial"/>
          <w:color w:val="000000" w:themeColor="text1"/>
        </w:rPr>
        <w:t>kwadratowych) i zaznaczony jest na planie</w:t>
      </w:r>
      <w:r w:rsidR="000C706C" w:rsidRPr="009B3110">
        <w:rPr>
          <w:rFonts w:ascii="Garamond" w:hAnsi="Garamond" w:cs="Arial"/>
          <w:color w:val="000000" w:themeColor="text1"/>
        </w:rPr>
        <w:t>, stanowiącym załącznik nr</w:t>
      </w:r>
      <w:r w:rsidR="004F3381" w:rsidRPr="009B3110">
        <w:rPr>
          <w:rFonts w:ascii="Garamond" w:hAnsi="Garamond" w:cs="Arial"/>
          <w:color w:val="000000" w:themeColor="text1"/>
        </w:rPr>
        <w:t xml:space="preserve">   2</w:t>
      </w:r>
      <w:r w:rsidR="000C706C" w:rsidRPr="009B3110">
        <w:rPr>
          <w:rFonts w:ascii="Garamond" w:hAnsi="Garamond" w:cs="Arial"/>
          <w:color w:val="000000" w:themeColor="text1"/>
        </w:rPr>
        <w:t xml:space="preserve">, </w:t>
      </w:r>
      <w:r w:rsidR="0024636A" w:rsidRPr="009B3110">
        <w:rPr>
          <w:rFonts w:ascii="Garamond" w:hAnsi="Garamond" w:cs="Arial"/>
          <w:color w:val="000000" w:themeColor="text1"/>
        </w:rPr>
        <w:t>kolorem czerwonym</w:t>
      </w:r>
      <w:r w:rsidR="000C706C" w:rsidRPr="009B3110">
        <w:rPr>
          <w:rFonts w:ascii="Garamond" w:hAnsi="Garamond" w:cs="Arial"/>
          <w:color w:val="000000" w:themeColor="text1"/>
        </w:rPr>
        <w:t>.</w:t>
      </w:r>
    </w:p>
    <w:p w14:paraId="446CBD44" w14:textId="39084E3C" w:rsidR="00FA0846" w:rsidRPr="009B3110" w:rsidRDefault="00E30724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9B3110">
        <w:rPr>
          <w:rFonts w:ascii="Garamond" w:hAnsi="Garamond" w:cs="Arial"/>
          <w:color w:val="000000" w:themeColor="text1"/>
        </w:rPr>
        <w:t>Wynajmujący oświadcza, iż w stosunku do Lokalu wydana została ostateczna decyzja</w:t>
      </w:r>
      <w:r w:rsidR="00EA691D" w:rsidRPr="009B3110">
        <w:rPr>
          <w:rFonts w:ascii="Garamond" w:hAnsi="Garamond" w:cs="Arial"/>
          <w:color w:val="000000" w:themeColor="text1"/>
        </w:rPr>
        <w:t xml:space="preserve"> </w:t>
      </w:r>
      <w:r w:rsidRPr="009B3110">
        <w:rPr>
          <w:rFonts w:ascii="Garamond" w:hAnsi="Garamond" w:cs="Arial"/>
          <w:color w:val="000000" w:themeColor="text1"/>
        </w:rPr>
        <w:t xml:space="preserve">o pozwoleniu na jego użytkowanie </w:t>
      </w:r>
      <w:r w:rsidR="003B7A5D" w:rsidRPr="009B3110">
        <w:rPr>
          <w:rFonts w:ascii="Garamond" w:hAnsi="Garamond" w:cs="Arial"/>
          <w:color w:val="000000" w:themeColor="text1"/>
        </w:rPr>
        <w:t xml:space="preserve">jako lokalu </w:t>
      </w:r>
      <w:r w:rsidR="00AF40E2" w:rsidRPr="009B3110">
        <w:rPr>
          <w:rFonts w:ascii="Garamond" w:hAnsi="Garamond" w:cs="Arial"/>
          <w:color w:val="000000" w:themeColor="text1"/>
        </w:rPr>
        <w:t xml:space="preserve">mieszkalnego </w:t>
      </w:r>
      <w:r w:rsidR="006E3353" w:rsidRPr="009B3110">
        <w:rPr>
          <w:rFonts w:ascii="Garamond" w:hAnsi="Garamond" w:cs="Arial"/>
          <w:color w:val="000000" w:themeColor="text1"/>
        </w:rPr>
        <w:t>(kopia decyzji</w:t>
      </w:r>
      <w:r w:rsidR="00A009AD" w:rsidRPr="009B3110">
        <w:rPr>
          <w:rFonts w:ascii="Garamond" w:hAnsi="Garamond" w:cs="Arial"/>
          <w:color w:val="000000" w:themeColor="text1"/>
        </w:rPr>
        <w:t xml:space="preserve"> </w:t>
      </w:r>
      <w:r w:rsidR="008878DF" w:rsidRPr="009B3110">
        <w:rPr>
          <w:rFonts w:ascii="Garamond" w:hAnsi="Garamond" w:cs="Arial"/>
          <w:color w:val="000000" w:themeColor="text1"/>
        </w:rPr>
        <w:t xml:space="preserve">stanowi </w:t>
      </w:r>
      <w:r w:rsidR="00A009AD" w:rsidRPr="009B3110">
        <w:rPr>
          <w:rFonts w:ascii="Garamond" w:hAnsi="Garamond" w:cs="Arial"/>
          <w:color w:val="000000" w:themeColor="text1"/>
        </w:rPr>
        <w:t>załącznik nr</w:t>
      </w:r>
      <w:r w:rsidR="00DA2318" w:rsidRPr="009B3110">
        <w:rPr>
          <w:rFonts w:ascii="Garamond" w:hAnsi="Garamond" w:cs="Arial"/>
          <w:color w:val="000000" w:themeColor="text1"/>
        </w:rPr>
        <w:t xml:space="preserve"> </w:t>
      </w:r>
      <w:r w:rsidR="004F3381" w:rsidRPr="009B3110">
        <w:rPr>
          <w:rFonts w:ascii="Garamond" w:hAnsi="Garamond" w:cs="Arial"/>
          <w:color w:val="000000" w:themeColor="text1"/>
        </w:rPr>
        <w:t>5</w:t>
      </w:r>
      <w:r w:rsidR="008878DF" w:rsidRPr="009B3110">
        <w:rPr>
          <w:rFonts w:ascii="Garamond" w:hAnsi="Garamond" w:cs="Arial"/>
          <w:color w:val="000000" w:themeColor="text1"/>
        </w:rPr>
        <w:t xml:space="preserve"> </w:t>
      </w:r>
      <w:r w:rsidR="00A009AD" w:rsidRPr="009B3110">
        <w:rPr>
          <w:rFonts w:ascii="Garamond" w:hAnsi="Garamond" w:cs="Arial"/>
          <w:color w:val="000000" w:themeColor="text1"/>
        </w:rPr>
        <w:t>do niniejszej Umowy)</w:t>
      </w:r>
      <w:r w:rsidR="0024636A" w:rsidRPr="009B3110">
        <w:rPr>
          <w:rFonts w:ascii="Garamond" w:hAnsi="Garamond" w:cs="Arial"/>
          <w:color w:val="000000" w:themeColor="text1"/>
        </w:rPr>
        <w:t>.</w:t>
      </w:r>
      <w:r w:rsidR="00FA0846" w:rsidRPr="009B3110">
        <w:rPr>
          <w:rFonts w:ascii="Garamond" w:hAnsi="Garamond" w:cs="Arial"/>
          <w:b/>
          <w:i/>
          <w:color w:val="000000" w:themeColor="text1"/>
        </w:rPr>
        <w:t xml:space="preserve"> </w:t>
      </w:r>
    </w:p>
    <w:p w14:paraId="32575AF7" w14:textId="38612D3E" w:rsidR="00E6727D" w:rsidRPr="009B3110" w:rsidRDefault="00E6727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9B3110">
        <w:rPr>
          <w:rFonts w:ascii="Garamond" w:hAnsi="Garamond" w:cs="Arial"/>
          <w:color w:val="000000" w:themeColor="text1"/>
        </w:rPr>
        <w:t>Wynajmujący oświadcz</w:t>
      </w:r>
      <w:r w:rsidR="00AF46D8" w:rsidRPr="009B3110">
        <w:rPr>
          <w:rFonts w:ascii="Garamond" w:hAnsi="Garamond" w:cs="Arial"/>
          <w:color w:val="000000" w:themeColor="text1"/>
        </w:rPr>
        <w:t>a</w:t>
      </w:r>
      <w:r w:rsidRPr="009B3110">
        <w:rPr>
          <w:rFonts w:ascii="Garamond" w:hAnsi="Garamond" w:cs="Arial"/>
          <w:color w:val="000000" w:themeColor="text1"/>
        </w:rPr>
        <w:t>,</w:t>
      </w:r>
      <w:r w:rsidR="00AF46D8" w:rsidRPr="009B3110">
        <w:rPr>
          <w:rFonts w:ascii="Garamond" w:hAnsi="Garamond" w:cs="Arial"/>
          <w:color w:val="000000" w:themeColor="text1"/>
        </w:rPr>
        <w:t xml:space="preserve"> </w:t>
      </w:r>
      <w:r w:rsidRPr="009B3110">
        <w:rPr>
          <w:rFonts w:ascii="Garamond" w:hAnsi="Garamond" w:cs="Arial"/>
          <w:color w:val="000000" w:themeColor="text1"/>
        </w:rPr>
        <w:t xml:space="preserve"> że sprawuje zarząd nad nieruchomością/ gruntem i budynkiem / budynkami  </w:t>
      </w:r>
      <w:r w:rsidR="00AF46D8" w:rsidRPr="009B3110">
        <w:rPr>
          <w:rFonts w:ascii="Garamond" w:hAnsi="Garamond" w:cs="Arial"/>
          <w:color w:val="000000" w:themeColor="text1"/>
        </w:rPr>
        <w:t xml:space="preserve">/ </w:t>
      </w:r>
      <w:r w:rsidRPr="009B3110">
        <w:rPr>
          <w:rFonts w:ascii="Garamond" w:hAnsi="Garamond" w:cs="Arial"/>
          <w:color w:val="000000" w:themeColor="text1"/>
        </w:rPr>
        <w:t>na  której znajduje się Lokal.</w:t>
      </w:r>
    </w:p>
    <w:p w14:paraId="1AA5C261" w14:textId="77777777" w:rsidR="009B54B5" w:rsidRPr="009B3110" w:rsidRDefault="009B54B5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9B3110">
        <w:rPr>
          <w:rFonts w:ascii="Garamond" w:hAnsi="Garamond" w:cs="Arial"/>
          <w:color w:val="000000" w:themeColor="text1"/>
        </w:rPr>
        <w:t>Wynajmujący oświadcza, że nie istnieją żadne przeszkody natury faktycznej i prawnej, które uniemożliwiałyby zawarcie i prawidłowe wykonywanie postanowień Umowy.</w:t>
      </w:r>
    </w:p>
    <w:p w14:paraId="641ED38F" w14:textId="7D023926" w:rsidR="003C7581" w:rsidRPr="009B3110" w:rsidRDefault="00433032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9B3110">
        <w:rPr>
          <w:rFonts w:ascii="Garamond" w:hAnsi="Garamond" w:cs="Arial"/>
          <w:color w:val="000000" w:themeColor="text1"/>
        </w:rPr>
        <w:t>Wynajmujący oddaje Najemcy,</w:t>
      </w:r>
      <w:r w:rsidR="00622D17" w:rsidRPr="009B3110">
        <w:rPr>
          <w:rFonts w:ascii="Garamond" w:hAnsi="Garamond" w:cs="Arial"/>
          <w:color w:val="000000" w:themeColor="text1"/>
        </w:rPr>
        <w:t xml:space="preserve"> </w:t>
      </w:r>
      <w:r w:rsidRPr="009B3110">
        <w:rPr>
          <w:rFonts w:ascii="Garamond" w:hAnsi="Garamond" w:cs="Arial"/>
          <w:color w:val="000000" w:themeColor="text1"/>
        </w:rPr>
        <w:t>a Najemca bierze w najem</w:t>
      </w:r>
      <w:r w:rsidR="00622D17" w:rsidRPr="009B3110">
        <w:rPr>
          <w:rFonts w:ascii="Garamond" w:hAnsi="Garamond" w:cs="Arial"/>
          <w:color w:val="000000" w:themeColor="text1"/>
        </w:rPr>
        <w:t xml:space="preserve"> wskazany i opisany </w:t>
      </w:r>
      <w:r w:rsidRPr="009B3110">
        <w:rPr>
          <w:rFonts w:ascii="Garamond" w:hAnsi="Garamond" w:cs="Arial"/>
          <w:color w:val="000000" w:themeColor="text1"/>
        </w:rPr>
        <w:t xml:space="preserve"> </w:t>
      </w:r>
      <w:r w:rsidR="00622D17" w:rsidRPr="009B3110">
        <w:rPr>
          <w:rFonts w:ascii="Garamond" w:hAnsi="Garamond" w:cs="Arial"/>
          <w:color w:val="000000" w:themeColor="text1"/>
        </w:rPr>
        <w:t>l</w:t>
      </w:r>
      <w:r w:rsidRPr="009B3110">
        <w:rPr>
          <w:rFonts w:ascii="Garamond" w:hAnsi="Garamond" w:cs="Arial"/>
          <w:color w:val="000000" w:themeColor="text1"/>
        </w:rPr>
        <w:t>okal</w:t>
      </w:r>
      <w:r w:rsidR="00622D17" w:rsidRPr="009B3110">
        <w:rPr>
          <w:rFonts w:ascii="Garamond" w:hAnsi="Garamond" w:cs="Arial"/>
          <w:color w:val="000000" w:themeColor="text1"/>
        </w:rPr>
        <w:t xml:space="preserve"> mieszkalny </w:t>
      </w:r>
      <w:r w:rsidRPr="009B3110">
        <w:rPr>
          <w:rFonts w:ascii="Garamond" w:hAnsi="Garamond" w:cs="Arial"/>
          <w:color w:val="000000" w:themeColor="text1"/>
        </w:rPr>
        <w:t>na warunkach</w:t>
      </w:r>
      <w:r w:rsidR="00622D17" w:rsidRPr="009B3110">
        <w:rPr>
          <w:rFonts w:ascii="Garamond" w:hAnsi="Garamond" w:cs="Arial"/>
          <w:color w:val="000000" w:themeColor="text1"/>
        </w:rPr>
        <w:t xml:space="preserve"> </w:t>
      </w:r>
      <w:r w:rsidRPr="009B3110">
        <w:rPr>
          <w:rFonts w:ascii="Garamond" w:hAnsi="Garamond" w:cs="Arial"/>
          <w:color w:val="000000" w:themeColor="text1"/>
        </w:rPr>
        <w:t>określonych</w:t>
      </w:r>
      <w:r w:rsidR="00EA691D" w:rsidRPr="009B3110">
        <w:rPr>
          <w:rFonts w:ascii="Garamond" w:hAnsi="Garamond" w:cs="Arial"/>
          <w:color w:val="000000" w:themeColor="text1"/>
        </w:rPr>
        <w:t xml:space="preserve"> </w:t>
      </w:r>
      <w:r w:rsidRPr="009B3110">
        <w:rPr>
          <w:rFonts w:ascii="Garamond" w:hAnsi="Garamond" w:cs="Arial"/>
          <w:color w:val="000000" w:themeColor="text1"/>
        </w:rPr>
        <w:t>w Umowie.</w:t>
      </w:r>
    </w:p>
    <w:p w14:paraId="0DA70A5E" w14:textId="0FABE98C" w:rsidR="003C7581" w:rsidRPr="009B3110" w:rsidRDefault="00433032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9B3110">
        <w:rPr>
          <w:rFonts w:ascii="Garamond" w:hAnsi="Garamond" w:cs="Arial"/>
          <w:color w:val="000000" w:themeColor="text1"/>
        </w:rPr>
        <w:lastRenderedPageBreak/>
        <w:t xml:space="preserve">Lokal będzie wykorzystywany przez Najemcę do </w:t>
      </w:r>
      <w:r w:rsidR="00622D17" w:rsidRPr="009B3110">
        <w:rPr>
          <w:rFonts w:ascii="Garamond" w:hAnsi="Garamond" w:cs="Arial"/>
          <w:color w:val="000000" w:themeColor="text1"/>
        </w:rPr>
        <w:t xml:space="preserve">celów zaspokajania potrzeb mieszkaniowych  przez Najemcę oraz </w:t>
      </w:r>
      <w:r w:rsidR="00592A76" w:rsidRPr="009B3110">
        <w:rPr>
          <w:rFonts w:ascii="Garamond" w:hAnsi="Garamond" w:cs="Arial"/>
          <w:color w:val="000000" w:themeColor="text1"/>
        </w:rPr>
        <w:t xml:space="preserve"> osoby mu bliskie.</w:t>
      </w:r>
    </w:p>
    <w:p w14:paraId="512B5AFA" w14:textId="48003D22" w:rsidR="00F96E63" w:rsidRPr="009B3110" w:rsidRDefault="00F96E63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9B3110">
        <w:rPr>
          <w:rFonts w:ascii="Garamond" w:hAnsi="Garamond" w:cs="Arial"/>
          <w:color w:val="000000" w:themeColor="text1"/>
        </w:rPr>
        <w:t xml:space="preserve">Najemca oświadcza, iż w lokalu mieszkać będą: </w:t>
      </w:r>
    </w:p>
    <w:p w14:paraId="7DDA389F" w14:textId="20538E58" w:rsidR="00F96E63" w:rsidRPr="009B3110" w:rsidRDefault="00F96E63" w:rsidP="00F96E63">
      <w:pPr>
        <w:spacing w:line="276" w:lineRule="auto"/>
        <w:ind w:left="426"/>
        <w:jc w:val="both"/>
        <w:rPr>
          <w:rFonts w:ascii="Garamond" w:hAnsi="Garamond" w:cs="Arial"/>
          <w:color w:val="000000" w:themeColor="text1"/>
        </w:rPr>
      </w:pPr>
      <w:r w:rsidRPr="009B3110">
        <w:rPr>
          <w:rFonts w:ascii="Garamond" w:hAnsi="Garamond" w:cs="Arial"/>
          <w:color w:val="000000" w:themeColor="text1"/>
        </w:rPr>
        <w:t>-</w:t>
      </w:r>
    </w:p>
    <w:p w14:paraId="4088928C" w14:textId="66D7A2C0" w:rsidR="00F96E63" w:rsidRPr="009B3110" w:rsidRDefault="00F96E63" w:rsidP="00F96E63">
      <w:pPr>
        <w:spacing w:line="276" w:lineRule="auto"/>
        <w:ind w:left="426"/>
        <w:jc w:val="both"/>
        <w:rPr>
          <w:rFonts w:ascii="Garamond" w:hAnsi="Garamond" w:cs="Arial"/>
          <w:color w:val="000000" w:themeColor="text1"/>
        </w:rPr>
      </w:pPr>
      <w:r w:rsidRPr="009B3110">
        <w:rPr>
          <w:rFonts w:ascii="Garamond" w:hAnsi="Garamond" w:cs="Arial"/>
          <w:color w:val="000000" w:themeColor="text1"/>
        </w:rPr>
        <w:t>-</w:t>
      </w:r>
    </w:p>
    <w:p w14:paraId="798B9EC0" w14:textId="7976A1E6" w:rsidR="00F96E63" w:rsidRDefault="00F96E63" w:rsidP="00F96E63">
      <w:pPr>
        <w:spacing w:line="276" w:lineRule="auto"/>
        <w:ind w:left="426"/>
        <w:jc w:val="both"/>
        <w:rPr>
          <w:rFonts w:ascii="Garamond" w:hAnsi="Garamond" w:cs="Arial"/>
          <w:color w:val="000000" w:themeColor="text1"/>
        </w:rPr>
      </w:pPr>
      <w:r w:rsidRPr="009B3110">
        <w:rPr>
          <w:rFonts w:ascii="Garamond" w:hAnsi="Garamond" w:cs="Arial"/>
          <w:color w:val="000000" w:themeColor="text1"/>
        </w:rPr>
        <w:t>-</w:t>
      </w:r>
    </w:p>
    <w:p w14:paraId="572DF727" w14:textId="19EB0FBA" w:rsidR="00B537DA" w:rsidRPr="00A85F8F" w:rsidRDefault="00B537DA" w:rsidP="00B537D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 xml:space="preserve">Zmiana osób zamieszkujących w lokalu wymaga zgody Spółki wyrażonej w odpowiedzi na pisemny wniosek złożony przez Najemcę. </w:t>
      </w:r>
    </w:p>
    <w:p w14:paraId="5C455D76" w14:textId="763B5917" w:rsidR="00FF7FD6" w:rsidRPr="009B3110" w:rsidRDefault="00433032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9B3110">
        <w:rPr>
          <w:rFonts w:ascii="Garamond" w:hAnsi="Garamond" w:cs="Arial"/>
          <w:color w:val="000000" w:themeColor="text1"/>
        </w:rPr>
        <w:t>W ramach wykonywania Umowy</w:t>
      </w:r>
      <w:r w:rsidR="00C70CD2" w:rsidRPr="009B3110">
        <w:rPr>
          <w:rFonts w:ascii="Garamond" w:hAnsi="Garamond" w:cs="Arial"/>
          <w:color w:val="000000" w:themeColor="text1"/>
        </w:rPr>
        <w:t>,</w:t>
      </w:r>
      <w:r w:rsidRPr="009B3110">
        <w:rPr>
          <w:rFonts w:ascii="Garamond" w:hAnsi="Garamond" w:cs="Arial"/>
          <w:color w:val="000000" w:themeColor="text1"/>
        </w:rPr>
        <w:t xml:space="preserve"> Najemca jest uprawniony do korzystania z </w:t>
      </w:r>
      <w:r w:rsidR="00592A76" w:rsidRPr="009B3110">
        <w:rPr>
          <w:rFonts w:ascii="Garamond" w:hAnsi="Garamond" w:cs="Arial"/>
          <w:color w:val="000000" w:themeColor="text1"/>
        </w:rPr>
        <w:t xml:space="preserve">przynależnego mu pomieszczenia gospodarczego </w:t>
      </w:r>
      <w:r w:rsidR="00D24A7D" w:rsidRPr="009B3110">
        <w:rPr>
          <w:rFonts w:ascii="Garamond" w:hAnsi="Garamond" w:cs="Arial"/>
          <w:color w:val="000000" w:themeColor="text1"/>
        </w:rPr>
        <w:t xml:space="preserve">oraz </w:t>
      </w:r>
      <w:r w:rsidRPr="009B3110">
        <w:rPr>
          <w:rFonts w:ascii="Garamond" w:hAnsi="Garamond" w:cs="Arial"/>
          <w:color w:val="000000" w:themeColor="text1"/>
        </w:rPr>
        <w:t>części</w:t>
      </w:r>
      <w:r w:rsidR="0060662B" w:rsidRPr="009B3110">
        <w:rPr>
          <w:rFonts w:ascii="Garamond" w:hAnsi="Garamond" w:cs="Arial"/>
          <w:color w:val="000000" w:themeColor="text1"/>
        </w:rPr>
        <w:t xml:space="preserve"> </w:t>
      </w:r>
      <w:r w:rsidR="006A5416" w:rsidRPr="009B3110">
        <w:rPr>
          <w:rFonts w:ascii="Garamond" w:hAnsi="Garamond" w:cs="Arial"/>
          <w:color w:val="000000" w:themeColor="text1"/>
        </w:rPr>
        <w:t>b</w:t>
      </w:r>
      <w:r w:rsidRPr="009B3110">
        <w:rPr>
          <w:rFonts w:ascii="Garamond" w:hAnsi="Garamond" w:cs="Arial"/>
          <w:color w:val="000000" w:themeColor="text1"/>
        </w:rPr>
        <w:t>udynku</w:t>
      </w:r>
      <w:r w:rsidR="006A5416" w:rsidRPr="009B3110">
        <w:rPr>
          <w:rFonts w:ascii="Garamond" w:hAnsi="Garamond" w:cs="Arial"/>
          <w:color w:val="000000" w:themeColor="text1"/>
        </w:rPr>
        <w:t>,</w:t>
      </w:r>
      <w:r w:rsidR="0060662B" w:rsidRPr="009B3110">
        <w:rPr>
          <w:rFonts w:ascii="Garamond" w:hAnsi="Garamond" w:cs="Arial"/>
          <w:color w:val="000000" w:themeColor="text1"/>
        </w:rPr>
        <w:t xml:space="preserve"> </w:t>
      </w:r>
      <w:r w:rsidR="006A5416" w:rsidRPr="009B3110">
        <w:rPr>
          <w:rFonts w:ascii="Garamond" w:hAnsi="Garamond" w:cs="Arial"/>
          <w:color w:val="000000" w:themeColor="text1"/>
        </w:rPr>
        <w:t xml:space="preserve">w którym znajduje się </w:t>
      </w:r>
      <w:r w:rsidR="00D24A7D" w:rsidRPr="009B3110">
        <w:rPr>
          <w:rFonts w:ascii="Garamond" w:hAnsi="Garamond" w:cs="Arial"/>
          <w:color w:val="000000" w:themeColor="text1"/>
        </w:rPr>
        <w:t>l</w:t>
      </w:r>
      <w:r w:rsidR="006A5416" w:rsidRPr="009B3110">
        <w:rPr>
          <w:rFonts w:ascii="Garamond" w:hAnsi="Garamond" w:cs="Arial"/>
          <w:color w:val="000000" w:themeColor="text1"/>
        </w:rPr>
        <w:t xml:space="preserve">okal (dalej „Budynek”), </w:t>
      </w:r>
      <w:r w:rsidRPr="009B3110">
        <w:rPr>
          <w:rFonts w:ascii="Garamond" w:hAnsi="Garamond" w:cs="Arial"/>
          <w:color w:val="000000" w:themeColor="text1"/>
        </w:rPr>
        <w:t>służących do wspólnego użytku</w:t>
      </w:r>
      <w:r w:rsidR="00D24A7D" w:rsidRPr="009B3110">
        <w:rPr>
          <w:rFonts w:ascii="Garamond" w:hAnsi="Garamond" w:cs="Arial"/>
          <w:color w:val="000000" w:themeColor="text1"/>
        </w:rPr>
        <w:t xml:space="preserve">. </w:t>
      </w:r>
    </w:p>
    <w:p w14:paraId="25261F67" w14:textId="352686BC" w:rsidR="001F1538" w:rsidRPr="00B537DA" w:rsidRDefault="001F1538">
      <w:pPr>
        <w:tabs>
          <w:tab w:val="left" w:pos="3300"/>
          <w:tab w:val="center" w:pos="4536"/>
        </w:tabs>
        <w:spacing w:before="120"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B537DA">
        <w:rPr>
          <w:rFonts w:ascii="Garamond" w:hAnsi="Garamond" w:cs="Arial"/>
          <w:b/>
          <w:color w:val="000000" w:themeColor="text1"/>
        </w:rPr>
        <w:t>§ 2</w:t>
      </w:r>
    </w:p>
    <w:p w14:paraId="428F8B95" w14:textId="77777777" w:rsidR="001F1538" w:rsidRPr="00B537DA" w:rsidRDefault="001F1538">
      <w:pPr>
        <w:spacing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B537DA">
        <w:rPr>
          <w:rFonts w:ascii="Garamond" w:hAnsi="Garamond" w:cs="Arial"/>
          <w:b/>
          <w:color w:val="000000" w:themeColor="text1"/>
        </w:rPr>
        <w:t xml:space="preserve">WYDANIE </w:t>
      </w:r>
      <w:r w:rsidR="0041343F" w:rsidRPr="00B537DA">
        <w:rPr>
          <w:rFonts w:ascii="Garamond" w:hAnsi="Garamond" w:cs="Arial"/>
          <w:b/>
          <w:color w:val="000000" w:themeColor="text1"/>
        </w:rPr>
        <w:t>LOKALU</w:t>
      </w:r>
    </w:p>
    <w:p w14:paraId="17EAB2D1" w14:textId="38BE6D0C" w:rsidR="00747402" w:rsidRPr="00B537DA" w:rsidRDefault="001F153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hAnsi="Garamond" w:cs="Arial"/>
          <w:color w:val="000000" w:themeColor="text1"/>
          <w:lang w:eastAsia="ar-SA"/>
        </w:rPr>
      </w:pPr>
      <w:r w:rsidRPr="00B537DA">
        <w:rPr>
          <w:rFonts w:ascii="Garamond" w:hAnsi="Garamond" w:cs="Arial"/>
          <w:color w:val="000000" w:themeColor="text1"/>
        </w:rPr>
        <w:t xml:space="preserve">Wynajmujący przekaże Najemcy </w:t>
      </w:r>
      <w:r w:rsidR="00396BE4" w:rsidRPr="00B537DA">
        <w:rPr>
          <w:rFonts w:ascii="Garamond" w:hAnsi="Garamond" w:cs="Arial"/>
          <w:color w:val="000000" w:themeColor="text1"/>
        </w:rPr>
        <w:t>nowy</w:t>
      </w:r>
      <w:r w:rsidR="00592A76" w:rsidRPr="00B537DA">
        <w:rPr>
          <w:rFonts w:ascii="Garamond" w:hAnsi="Garamond" w:cs="Arial"/>
          <w:color w:val="000000" w:themeColor="text1"/>
        </w:rPr>
        <w:t xml:space="preserve"> lokal </w:t>
      </w:r>
      <w:r w:rsidR="00B537DA">
        <w:rPr>
          <w:rFonts w:ascii="Garamond" w:hAnsi="Garamond" w:cs="Arial"/>
          <w:color w:val="000000" w:themeColor="text1"/>
        </w:rPr>
        <w:t xml:space="preserve">w </w:t>
      </w:r>
      <w:r w:rsidR="00592A76" w:rsidRPr="00B537DA">
        <w:rPr>
          <w:rFonts w:ascii="Garamond" w:hAnsi="Garamond" w:cs="Arial"/>
          <w:color w:val="000000" w:themeColor="text1"/>
        </w:rPr>
        <w:t>stanie gotowym do zamieszkania</w:t>
      </w:r>
      <w:r w:rsidR="00396BE4" w:rsidRPr="00B537DA">
        <w:rPr>
          <w:rFonts w:ascii="Garamond" w:hAnsi="Garamond" w:cs="Arial"/>
          <w:color w:val="000000" w:themeColor="text1"/>
        </w:rPr>
        <w:t xml:space="preserve"> </w:t>
      </w:r>
      <w:r w:rsidRPr="00B537DA">
        <w:rPr>
          <w:rFonts w:ascii="Garamond" w:hAnsi="Garamond" w:cs="Arial"/>
          <w:color w:val="000000" w:themeColor="text1"/>
        </w:rPr>
        <w:t>całkowicie opróżnion</w:t>
      </w:r>
      <w:r w:rsidR="00803B51" w:rsidRPr="00B537DA">
        <w:rPr>
          <w:rFonts w:ascii="Garamond" w:hAnsi="Garamond" w:cs="Arial"/>
          <w:color w:val="000000" w:themeColor="text1"/>
        </w:rPr>
        <w:t>y</w:t>
      </w:r>
      <w:r w:rsidR="00757901" w:rsidRPr="00B537DA">
        <w:rPr>
          <w:rFonts w:ascii="Garamond" w:hAnsi="Garamond" w:cs="Arial"/>
          <w:color w:val="000000" w:themeColor="text1"/>
        </w:rPr>
        <w:t>,</w:t>
      </w:r>
      <w:r w:rsidR="00803B51" w:rsidRPr="00B537DA">
        <w:rPr>
          <w:rFonts w:ascii="Garamond" w:hAnsi="Garamond" w:cs="Arial"/>
          <w:color w:val="000000" w:themeColor="text1"/>
        </w:rPr>
        <w:t xml:space="preserve"> w terminie</w:t>
      </w:r>
      <w:r w:rsidR="001309F3" w:rsidRPr="00B537DA">
        <w:rPr>
          <w:rFonts w:ascii="Garamond" w:hAnsi="Garamond" w:cs="Arial"/>
          <w:color w:val="000000" w:themeColor="text1"/>
        </w:rPr>
        <w:t xml:space="preserve"> .</w:t>
      </w:r>
      <w:r w:rsidR="00FA0846" w:rsidRPr="00B537DA">
        <w:rPr>
          <w:rFonts w:ascii="Garamond" w:hAnsi="Garamond" w:cs="Arial"/>
          <w:color w:val="000000" w:themeColor="text1"/>
        </w:rPr>
        <w:t>.</w:t>
      </w:r>
      <w:r w:rsidR="001309F3" w:rsidRPr="00B537DA">
        <w:rPr>
          <w:rFonts w:ascii="Garamond" w:hAnsi="Garamond" w:cs="Arial"/>
          <w:color w:val="000000" w:themeColor="text1"/>
        </w:rPr>
        <w:t>.</w:t>
      </w:r>
      <w:r w:rsidR="00AD5873" w:rsidRPr="00B537DA">
        <w:rPr>
          <w:rFonts w:ascii="Garamond" w:hAnsi="Garamond" w:cs="Arial"/>
          <w:color w:val="000000" w:themeColor="text1"/>
        </w:rPr>
        <w:t>..</w:t>
      </w:r>
      <w:r w:rsidR="00901D08" w:rsidRPr="00B537DA">
        <w:rPr>
          <w:rFonts w:ascii="Garamond" w:hAnsi="Garamond" w:cs="Arial"/>
          <w:color w:val="000000" w:themeColor="text1"/>
        </w:rPr>
        <w:t xml:space="preserve"> d</w:t>
      </w:r>
      <w:r w:rsidR="00FB35A0" w:rsidRPr="00B537DA">
        <w:rPr>
          <w:rFonts w:ascii="Garamond" w:hAnsi="Garamond" w:cs="Arial"/>
          <w:color w:val="000000" w:themeColor="text1"/>
        </w:rPr>
        <w:t>ni od dnia wejścia w życie Umowy</w:t>
      </w:r>
      <w:r w:rsidR="00B24A6B" w:rsidRPr="00B537DA">
        <w:rPr>
          <w:rFonts w:ascii="Garamond" w:hAnsi="Garamond" w:cs="Arial"/>
          <w:color w:val="000000" w:themeColor="text1"/>
        </w:rPr>
        <w:t xml:space="preserve"> nie wcześniej jednak niż </w:t>
      </w:r>
      <w:r w:rsidR="00F6566D" w:rsidRPr="00B537DA">
        <w:rPr>
          <w:rFonts w:ascii="Garamond" w:hAnsi="Garamond" w:cs="Arial"/>
          <w:color w:val="000000" w:themeColor="text1"/>
        </w:rPr>
        <w:t>…. .</w:t>
      </w:r>
    </w:p>
    <w:p w14:paraId="3B571CDC" w14:textId="60766B67" w:rsidR="00D24A7D" w:rsidRPr="00B537DA" w:rsidRDefault="009218C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hAnsi="Garamond" w:cs="Arial"/>
          <w:color w:val="000000" w:themeColor="text1"/>
          <w:lang w:eastAsia="ar-SA"/>
        </w:rPr>
      </w:pPr>
      <w:r w:rsidRPr="00B537DA">
        <w:rPr>
          <w:rFonts w:ascii="Garamond" w:hAnsi="Garamond" w:cs="Arial"/>
          <w:color w:val="000000" w:themeColor="text1"/>
        </w:rPr>
        <w:t>Lokal w dniu wydania wyposażony będzie w instalację wodnokanalizacyjną, elektryczną oraz wentylację</w:t>
      </w:r>
      <w:r w:rsidR="00D24A7D" w:rsidRPr="00B537DA">
        <w:rPr>
          <w:rFonts w:ascii="Garamond" w:hAnsi="Garamond" w:cs="Arial"/>
          <w:color w:val="000000" w:themeColor="text1"/>
        </w:rPr>
        <w:t xml:space="preserve"> a także w następujące elementy wyposażenia: </w:t>
      </w:r>
    </w:p>
    <w:p w14:paraId="0A0C6F88" w14:textId="494FD0B7" w:rsidR="00AD6256" w:rsidRPr="00B537DA" w:rsidRDefault="00AD6256">
      <w:pPr>
        <w:numPr>
          <w:ilvl w:val="0"/>
          <w:numId w:val="19"/>
        </w:numPr>
        <w:spacing w:line="276" w:lineRule="auto"/>
        <w:jc w:val="both"/>
        <w:rPr>
          <w:rFonts w:ascii="Garamond" w:hAnsi="Garamond" w:cs="Arial"/>
          <w:color w:val="000000" w:themeColor="text1"/>
          <w:lang w:eastAsia="pl-PL"/>
        </w:rPr>
      </w:pPr>
      <w:r w:rsidRPr="00B537DA">
        <w:rPr>
          <w:rFonts w:ascii="Garamond" w:hAnsi="Garamond" w:cs="Arial"/>
          <w:color w:val="000000" w:themeColor="text1"/>
          <w:lang w:eastAsia="pl-PL"/>
        </w:rPr>
        <w:t xml:space="preserve">Pokoje </w:t>
      </w:r>
      <w:bookmarkStart w:id="1" w:name="_Hlk118272447"/>
      <w:r w:rsidR="00EA691D" w:rsidRPr="00B537DA">
        <w:rPr>
          <w:rFonts w:ascii="Garamond" w:hAnsi="Garamond" w:cs="Arial"/>
          <w:color w:val="000000" w:themeColor="text1"/>
          <w:lang w:eastAsia="pl-PL"/>
        </w:rPr>
        <w:t>-</w:t>
      </w:r>
      <w:bookmarkEnd w:id="1"/>
      <w:r w:rsidRPr="00B537DA">
        <w:rPr>
          <w:rFonts w:ascii="Garamond" w:hAnsi="Garamond" w:cs="Arial"/>
          <w:color w:val="000000" w:themeColor="text1"/>
          <w:lang w:eastAsia="pl-PL"/>
        </w:rPr>
        <w:t xml:space="preserve"> podłogi wykończone </w:t>
      </w:r>
      <w:r w:rsidR="00B537DA">
        <w:rPr>
          <w:rFonts w:ascii="Garamond" w:hAnsi="Garamond" w:cs="Arial"/>
          <w:color w:val="000000" w:themeColor="text1"/>
          <w:lang w:eastAsia="pl-PL"/>
        </w:rPr>
        <w:t>………</w:t>
      </w:r>
      <w:r w:rsidRPr="00B537DA">
        <w:rPr>
          <w:rFonts w:ascii="Garamond" w:hAnsi="Garamond" w:cs="Arial"/>
          <w:color w:val="000000" w:themeColor="text1"/>
          <w:lang w:eastAsia="pl-PL"/>
        </w:rPr>
        <w:t xml:space="preserve">; </w:t>
      </w:r>
    </w:p>
    <w:p w14:paraId="4FB2FA9E" w14:textId="10C9D83E" w:rsidR="00EA691D" w:rsidRPr="00B537DA" w:rsidRDefault="00EA691D">
      <w:pPr>
        <w:numPr>
          <w:ilvl w:val="0"/>
          <w:numId w:val="19"/>
        </w:numPr>
        <w:spacing w:line="276" w:lineRule="auto"/>
        <w:jc w:val="both"/>
        <w:rPr>
          <w:rFonts w:ascii="Garamond" w:hAnsi="Garamond" w:cs="Arial"/>
          <w:color w:val="000000" w:themeColor="text1"/>
          <w:lang w:eastAsia="pl-PL"/>
        </w:rPr>
      </w:pPr>
      <w:r w:rsidRPr="00B537DA">
        <w:rPr>
          <w:rFonts w:ascii="Garamond" w:hAnsi="Garamond" w:cs="Arial"/>
          <w:color w:val="000000" w:themeColor="text1"/>
          <w:lang w:eastAsia="pl-PL"/>
        </w:rPr>
        <w:t>Drzwi wewnętrzne;</w:t>
      </w:r>
    </w:p>
    <w:p w14:paraId="1A1F6E2E" w14:textId="30283AC4" w:rsidR="00AD6256" w:rsidRPr="00B537DA" w:rsidRDefault="00AD6256">
      <w:pPr>
        <w:numPr>
          <w:ilvl w:val="0"/>
          <w:numId w:val="19"/>
        </w:numPr>
        <w:spacing w:line="276" w:lineRule="auto"/>
        <w:jc w:val="both"/>
        <w:rPr>
          <w:rFonts w:ascii="Garamond" w:hAnsi="Garamond" w:cs="Arial"/>
          <w:color w:val="000000" w:themeColor="text1"/>
          <w:lang w:eastAsia="pl-PL"/>
        </w:rPr>
      </w:pPr>
      <w:r w:rsidRPr="00B537DA">
        <w:rPr>
          <w:rFonts w:ascii="Garamond" w:hAnsi="Garamond" w:cs="Arial"/>
          <w:color w:val="000000" w:themeColor="text1"/>
          <w:lang w:eastAsia="pl-PL"/>
        </w:rPr>
        <w:t xml:space="preserve">Kuchnia </w:t>
      </w:r>
      <w:r w:rsidR="00EA691D" w:rsidRPr="00B537DA">
        <w:rPr>
          <w:rFonts w:ascii="Garamond" w:hAnsi="Garamond" w:cs="Arial"/>
          <w:color w:val="000000" w:themeColor="text1"/>
          <w:lang w:eastAsia="pl-PL"/>
        </w:rPr>
        <w:t>-</w:t>
      </w:r>
      <w:r w:rsidRPr="00B537DA">
        <w:rPr>
          <w:rFonts w:ascii="Garamond" w:hAnsi="Garamond" w:cs="Arial"/>
          <w:color w:val="000000" w:themeColor="text1"/>
          <w:lang w:eastAsia="pl-PL"/>
        </w:rPr>
        <w:t xml:space="preserve"> czteropaleniskowa kuchenka, zlewozmywak;</w:t>
      </w:r>
    </w:p>
    <w:p w14:paraId="42D29B69" w14:textId="5AFF4C03" w:rsidR="00AD6256" w:rsidRPr="00B537DA" w:rsidRDefault="00AD6256">
      <w:pPr>
        <w:numPr>
          <w:ilvl w:val="0"/>
          <w:numId w:val="19"/>
        </w:numPr>
        <w:spacing w:line="276" w:lineRule="auto"/>
        <w:jc w:val="both"/>
        <w:rPr>
          <w:rFonts w:ascii="Garamond" w:hAnsi="Garamond" w:cs="Arial"/>
          <w:color w:val="000000" w:themeColor="text1"/>
          <w:lang w:eastAsia="pl-PL"/>
        </w:rPr>
      </w:pPr>
      <w:r w:rsidRPr="00B537DA">
        <w:rPr>
          <w:rFonts w:ascii="Garamond" w:hAnsi="Garamond" w:cs="Arial"/>
          <w:color w:val="000000" w:themeColor="text1"/>
          <w:lang w:eastAsia="pl-PL"/>
        </w:rPr>
        <w:t xml:space="preserve">Łazienka </w:t>
      </w:r>
      <w:bookmarkStart w:id="2" w:name="_Hlk118272426"/>
      <w:r w:rsidRPr="00B537DA">
        <w:rPr>
          <w:rFonts w:ascii="Garamond" w:hAnsi="Garamond" w:cs="Arial"/>
          <w:color w:val="000000" w:themeColor="text1"/>
          <w:lang w:eastAsia="pl-PL"/>
        </w:rPr>
        <w:t>-</w:t>
      </w:r>
      <w:bookmarkEnd w:id="2"/>
      <w:r w:rsidRPr="00B537DA">
        <w:rPr>
          <w:rFonts w:ascii="Garamond" w:hAnsi="Garamond" w:cs="Arial"/>
          <w:color w:val="000000" w:themeColor="text1"/>
          <w:lang w:eastAsia="pl-PL"/>
        </w:rPr>
        <w:t xml:space="preserve"> armatura łazienkowa: kabina natryskowa, umywalka, misa ustępowa</w:t>
      </w:r>
      <w:r w:rsidR="00EA691D" w:rsidRPr="00B537DA">
        <w:rPr>
          <w:rFonts w:ascii="Garamond" w:hAnsi="Garamond" w:cs="Arial"/>
          <w:color w:val="000000" w:themeColor="text1"/>
          <w:lang w:eastAsia="pl-PL"/>
        </w:rPr>
        <w:t xml:space="preserve"> oraz</w:t>
      </w:r>
      <w:r w:rsidRPr="00B537DA">
        <w:rPr>
          <w:rFonts w:ascii="Garamond" w:hAnsi="Garamond" w:cs="Arial"/>
          <w:color w:val="000000" w:themeColor="text1"/>
          <w:lang w:eastAsia="pl-PL"/>
        </w:rPr>
        <w:t xml:space="preserve"> podłogi wykończone płytkami </w:t>
      </w:r>
      <w:r w:rsidR="00B537DA">
        <w:rPr>
          <w:rFonts w:ascii="Garamond" w:hAnsi="Garamond" w:cs="Arial"/>
          <w:color w:val="000000" w:themeColor="text1"/>
          <w:lang w:eastAsia="pl-PL"/>
        </w:rPr>
        <w:t>…………</w:t>
      </w:r>
      <w:r w:rsidRPr="00B537DA">
        <w:rPr>
          <w:rFonts w:ascii="Garamond" w:hAnsi="Garamond" w:cs="Arial"/>
          <w:color w:val="000000" w:themeColor="text1"/>
          <w:lang w:eastAsia="pl-PL"/>
        </w:rPr>
        <w:t>.</w:t>
      </w:r>
    </w:p>
    <w:p w14:paraId="5FDB4835" w14:textId="7A6AC9B5" w:rsidR="00C16AF0" w:rsidRPr="00B537DA" w:rsidRDefault="00AD6256">
      <w:pPr>
        <w:numPr>
          <w:ilvl w:val="0"/>
          <w:numId w:val="19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  <w:lang w:eastAsia="pl-PL"/>
        </w:rPr>
        <w:t xml:space="preserve">Ściany i sufity pokryte powłokami malarskimi </w:t>
      </w:r>
      <w:r w:rsidR="00EA691D" w:rsidRPr="00B537DA">
        <w:rPr>
          <w:rFonts w:ascii="Garamond" w:hAnsi="Garamond" w:cs="Arial"/>
          <w:color w:val="000000" w:themeColor="text1"/>
          <w:lang w:eastAsia="pl-PL"/>
        </w:rPr>
        <w:t>-</w:t>
      </w:r>
      <w:r w:rsidRPr="00B537DA">
        <w:rPr>
          <w:rFonts w:ascii="Garamond" w:hAnsi="Garamond" w:cs="Arial"/>
          <w:color w:val="000000" w:themeColor="text1"/>
          <w:lang w:eastAsia="pl-PL"/>
        </w:rPr>
        <w:t xml:space="preserve"> w kolorze białym</w:t>
      </w:r>
      <w:r w:rsidR="00EA691D" w:rsidRPr="00B537DA">
        <w:rPr>
          <w:rFonts w:ascii="Garamond" w:hAnsi="Garamond" w:cs="Arial"/>
          <w:color w:val="000000" w:themeColor="text1"/>
          <w:lang w:eastAsia="pl-PL"/>
        </w:rPr>
        <w:t>.</w:t>
      </w:r>
    </w:p>
    <w:p w14:paraId="5D45B710" w14:textId="572C3566" w:rsidR="00433032" w:rsidRPr="00B537DA" w:rsidRDefault="001F1538">
      <w:pPr>
        <w:numPr>
          <w:ilvl w:val="0"/>
          <w:numId w:val="7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Stan </w:t>
      </w:r>
      <w:r w:rsidR="00904333" w:rsidRPr="00B537DA">
        <w:rPr>
          <w:rFonts w:ascii="Garamond" w:hAnsi="Garamond" w:cs="Arial"/>
          <w:color w:val="000000" w:themeColor="text1"/>
        </w:rPr>
        <w:t xml:space="preserve">i </w:t>
      </w:r>
      <w:r w:rsidR="00D733D5" w:rsidRPr="00B537DA">
        <w:rPr>
          <w:rFonts w:ascii="Garamond" w:hAnsi="Garamond" w:cs="Arial"/>
          <w:color w:val="000000" w:themeColor="text1"/>
        </w:rPr>
        <w:t>w</w:t>
      </w:r>
      <w:r w:rsidR="00904333" w:rsidRPr="00B537DA">
        <w:rPr>
          <w:rFonts w:ascii="Garamond" w:hAnsi="Garamond" w:cs="Arial"/>
          <w:color w:val="000000" w:themeColor="text1"/>
        </w:rPr>
        <w:t xml:space="preserve">yposażenie </w:t>
      </w:r>
      <w:r w:rsidRPr="00B537DA">
        <w:rPr>
          <w:rFonts w:ascii="Garamond" w:hAnsi="Garamond" w:cs="Arial"/>
          <w:color w:val="000000" w:themeColor="text1"/>
        </w:rPr>
        <w:t>Lokalu w dacie jego</w:t>
      </w:r>
      <w:r w:rsidR="00EA691D" w:rsidRPr="00B537DA">
        <w:rPr>
          <w:rFonts w:ascii="Garamond" w:hAnsi="Garamond" w:cs="Arial"/>
          <w:color w:val="000000" w:themeColor="text1"/>
        </w:rPr>
        <w:t xml:space="preserve"> </w:t>
      </w:r>
      <w:r w:rsidRPr="00B537DA">
        <w:rPr>
          <w:rFonts w:ascii="Garamond" w:hAnsi="Garamond" w:cs="Arial"/>
          <w:color w:val="000000" w:themeColor="text1"/>
        </w:rPr>
        <w:t xml:space="preserve">przekazania </w:t>
      </w:r>
      <w:r w:rsidR="00904333" w:rsidRPr="00B537DA">
        <w:rPr>
          <w:rFonts w:ascii="Garamond" w:hAnsi="Garamond" w:cs="Arial"/>
          <w:color w:val="000000" w:themeColor="text1"/>
        </w:rPr>
        <w:t>określone</w:t>
      </w:r>
      <w:r w:rsidR="00A07464" w:rsidRPr="00B537DA">
        <w:rPr>
          <w:rFonts w:ascii="Garamond" w:hAnsi="Garamond" w:cs="Arial"/>
          <w:color w:val="000000" w:themeColor="text1"/>
        </w:rPr>
        <w:t xml:space="preserve"> zostanie w protokole zdawczo- odbiorczym, o którym mowa w ust. </w:t>
      </w:r>
      <w:r w:rsidR="00747402" w:rsidRPr="00B537DA">
        <w:rPr>
          <w:rFonts w:ascii="Garamond" w:hAnsi="Garamond" w:cs="Arial"/>
          <w:color w:val="000000" w:themeColor="text1"/>
        </w:rPr>
        <w:t>4</w:t>
      </w:r>
      <w:r w:rsidR="00A07464" w:rsidRPr="00B537DA">
        <w:rPr>
          <w:rFonts w:ascii="Garamond" w:hAnsi="Garamond" w:cs="Arial"/>
          <w:color w:val="000000" w:themeColor="text1"/>
        </w:rPr>
        <w:t xml:space="preserve"> poniżej</w:t>
      </w:r>
      <w:r w:rsidRPr="00B537DA">
        <w:rPr>
          <w:rFonts w:ascii="Garamond" w:hAnsi="Garamond" w:cs="Arial"/>
          <w:color w:val="000000" w:themeColor="text1"/>
        </w:rPr>
        <w:t xml:space="preserve">. </w:t>
      </w:r>
      <w:r w:rsidR="00BB0178" w:rsidRPr="00B537DA">
        <w:rPr>
          <w:rFonts w:ascii="Garamond" w:hAnsi="Garamond" w:cs="Arial"/>
          <w:color w:val="000000" w:themeColor="text1"/>
        </w:rPr>
        <w:t xml:space="preserve">Wraz z przekazaniem </w:t>
      </w:r>
      <w:r w:rsidR="00F6566D" w:rsidRPr="00B537DA">
        <w:rPr>
          <w:rFonts w:ascii="Garamond" w:hAnsi="Garamond" w:cs="Arial"/>
          <w:color w:val="000000" w:themeColor="text1"/>
        </w:rPr>
        <w:t>l</w:t>
      </w:r>
      <w:r w:rsidR="00BB0178" w:rsidRPr="00B537DA">
        <w:rPr>
          <w:rFonts w:ascii="Garamond" w:hAnsi="Garamond" w:cs="Arial"/>
          <w:color w:val="000000" w:themeColor="text1"/>
        </w:rPr>
        <w:t xml:space="preserve">okalu, Wynajmujący zobowiązany jest przekazać Najemcy wszelkie przedmioty i dokumenty niezbędne do normalnego i niezakłóconego używania Lokalu, w tym w szczególności </w:t>
      </w:r>
      <w:r w:rsidR="004E4DA9" w:rsidRPr="00B537DA">
        <w:rPr>
          <w:rFonts w:ascii="Garamond" w:hAnsi="Garamond" w:cs="Arial"/>
          <w:color w:val="000000" w:themeColor="text1"/>
        </w:rPr>
        <w:t>klucze</w:t>
      </w:r>
      <w:r w:rsidR="00BB0178" w:rsidRPr="00B537DA">
        <w:rPr>
          <w:rFonts w:ascii="Garamond" w:hAnsi="Garamond" w:cs="Arial"/>
          <w:color w:val="000000" w:themeColor="text1"/>
        </w:rPr>
        <w:t xml:space="preserve"> do </w:t>
      </w:r>
      <w:r w:rsidR="00F6566D" w:rsidRPr="00B537DA">
        <w:rPr>
          <w:rFonts w:ascii="Garamond" w:hAnsi="Garamond" w:cs="Arial"/>
          <w:color w:val="000000" w:themeColor="text1"/>
        </w:rPr>
        <w:t>l</w:t>
      </w:r>
      <w:r w:rsidR="00BB0178" w:rsidRPr="00B537DA">
        <w:rPr>
          <w:rFonts w:ascii="Garamond" w:hAnsi="Garamond" w:cs="Arial"/>
          <w:color w:val="000000" w:themeColor="text1"/>
        </w:rPr>
        <w:t>okalu</w:t>
      </w:r>
      <w:r w:rsidR="00F6566D" w:rsidRPr="00B537DA">
        <w:rPr>
          <w:rFonts w:ascii="Garamond" w:hAnsi="Garamond" w:cs="Arial"/>
          <w:color w:val="000000" w:themeColor="text1"/>
        </w:rPr>
        <w:t xml:space="preserve"> i innych pomieszczeń użytkowych</w:t>
      </w:r>
      <w:r w:rsidR="000A731E" w:rsidRPr="00B537DA">
        <w:rPr>
          <w:rFonts w:ascii="Garamond" w:hAnsi="Garamond" w:cs="Arial"/>
          <w:color w:val="000000" w:themeColor="text1"/>
        </w:rPr>
        <w:t>.</w:t>
      </w:r>
    </w:p>
    <w:p w14:paraId="5B31FEB2" w14:textId="1D7872C3" w:rsidR="00F6566D" w:rsidRPr="00B537DA" w:rsidRDefault="001F1538">
      <w:pPr>
        <w:numPr>
          <w:ilvl w:val="0"/>
          <w:numId w:val="7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Objęcie </w:t>
      </w:r>
      <w:r w:rsidR="00F6566D" w:rsidRPr="00B537DA">
        <w:rPr>
          <w:rFonts w:ascii="Garamond" w:hAnsi="Garamond" w:cs="Arial"/>
          <w:color w:val="000000" w:themeColor="text1"/>
        </w:rPr>
        <w:t>l</w:t>
      </w:r>
      <w:r w:rsidRPr="00B537DA">
        <w:rPr>
          <w:rFonts w:ascii="Garamond" w:hAnsi="Garamond" w:cs="Arial"/>
          <w:color w:val="000000" w:themeColor="text1"/>
        </w:rPr>
        <w:t xml:space="preserve">okalu przez Najemcę zostanie potwierdzone w formie protokołu zdawczo-odbiorczego, który po podpisaniu zostanie dołączony </w:t>
      </w:r>
      <w:r w:rsidR="003D3A3A" w:rsidRPr="00B537DA">
        <w:rPr>
          <w:rFonts w:ascii="Garamond" w:hAnsi="Garamond" w:cs="Arial"/>
          <w:color w:val="000000" w:themeColor="text1"/>
        </w:rPr>
        <w:t xml:space="preserve">do Umowy </w:t>
      </w:r>
      <w:r w:rsidRPr="00B537DA">
        <w:rPr>
          <w:rFonts w:ascii="Garamond" w:hAnsi="Garamond" w:cs="Arial"/>
          <w:color w:val="000000" w:themeColor="text1"/>
        </w:rPr>
        <w:t xml:space="preserve">jako </w:t>
      </w:r>
      <w:r w:rsidR="003D3A3A" w:rsidRPr="00B537DA">
        <w:rPr>
          <w:rFonts w:ascii="Garamond" w:hAnsi="Garamond" w:cs="Arial"/>
          <w:color w:val="000000" w:themeColor="text1"/>
        </w:rPr>
        <w:t>z</w:t>
      </w:r>
      <w:r w:rsidRPr="00B537DA">
        <w:rPr>
          <w:rFonts w:ascii="Garamond" w:hAnsi="Garamond" w:cs="Arial"/>
          <w:color w:val="000000" w:themeColor="text1"/>
        </w:rPr>
        <w:t xml:space="preserve">ałącznik nr </w:t>
      </w:r>
      <w:r w:rsidR="00DB10E4" w:rsidRPr="00B537DA">
        <w:rPr>
          <w:rFonts w:ascii="Garamond" w:hAnsi="Garamond" w:cs="Arial"/>
          <w:color w:val="000000" w:themeColor="text1"/>
        </w:rPr>
        <w:t>5.</w:t>
      </w:r>
      <w:r w:rsidRPr="00B537DA">
        <w:rPr>
          <w:rFonts w:ascii="Garamond" w:hAnsi="Garamond" w:cs="Arial"/>
          <w:color w:val="000000" w:themeColor="text1"/>
        </w:rPr>
        <w:t xml:space="preserve"> </w:t>
      </w:r>
      <w:r w:rsidR="00CB7156" w:rsidRPr="00B537DA">
        <w:rPr>
          <w:rFonts w:ascii="Garamond" w:hAnsi="Garamond" w:cs="Arial"/>
          <w:color w:val="000000" w:themeColor="text1"/>
        </w:rPr>
        <w:t xml:space="preserve">Przy podpisaniu protokołu zdawczo-odbiorczego </w:t>
      </w:r>
      <w:r w:rsidR="00393CA1" w:rsidRPr="00B537DA">
        <w:rPr>
          <w:rFonts w:ascii="Garamond" w:hAnsi="Garamond" w:cs="Arial"/>
          <w:color w:val="000000" w:themeColor="text1"/>
        </w:rPr>
        <w:t xml:space="preserve">Najemca uprawniony będzie do </w:t>
      </w:r>
      <w:r w:rsidR="00CB7156" w:rsidRPr="00B537DA">
        <w:rPr>
          <w:rFonts w:ascii="Garamond" w:hAnsi="Garamond" w:cs="Arial"/>
          <w:color w:val="000000" w:themeColor="text1"/>
        </w:rPr>
        <w:t>dokona</w:t>
      </w:r>
      <w:r w:rsidR="00393CA1" w:rsidRPr="00B537DA">
        <w:rPr>
          <w:rFonts w:ascii="Garamond" w:hAnsi="Garamond" w:cs="Arial"/>
          <w:color w:val="000000" w:themeColor="text1"/>
        </w:rPr>
        <w:t>nia</w:t>
      </w:r>
      <w:r w:rsidR="00CB7156" w:rsidRPr="00B537DA">
        <w:rPr>
          <w:rFonts w:ascii="Garamond" w:hAnsi="Garamond" w:cs="Arial"/>
          <w:color w:val="000000" w:themeColor="text1"/>
        </w:rPr>
        <w:t xml:space="preserve"> pomiaru Lokalu</w:t>
      </w:r>
      <w:r w:rsidR="00892537" w:rsidRPr="00B537DA">
        <w:rPr>
          <w:rFonts w:ascii="Garamond" w:hAnsi="Garamond" w:cs="Arial"/>
          <w:color w:val="000000" w:themeColor="text1"/>
        </w:rPr>
        <w:t>, który stanowić będzie po</w:t>
      </w:r>
      <w:r w:rsidR="00393CA1" w:rsidRPr="00B537DA">
        <w:rPr>
          <w:rFonts w:ascii="Garamond" w:hAnsi="Garamond" w:cs="Arial"/>
          <w:color w:val="000000" w:themeColor="text1"/>
        </w:rPr>
        <w:t>dstawę ostatecznego wyliczenia C</w:t>
      </w:r>
      <w:r w:rsidR="00892537" w:rsidRPr="00B537DA">
        <w:rPr>
          <w:rFonts w:ascii="Garamond" w:hAnsi="Garamond" w:cs="Arial"/>
          <w:color w:val="000000" w:themeColor="text1"/>
        </w:rPr>
        <w:t>zynszu.</w:t>
      </w:r>
      <w:r w:rsidR="000E5BC9" w:rsidRPr="00B537DA">
        <w:rPr>
          <w:rFonts w:ascii="Garamond" w:hAnsi="Garamond" w:cs="Arial"/>
          <w:color w:val="000000" w:themeColor="text1"/>
        </w:rPr>
        <w:t xml:space="preserve"> </w:t>
      </w:r>
      <w:r w:rsidR="00ED4E00" w:rsidRPr="00B537DA">
        <w:rPr>
          <w:rFonts w:ascii="Garamond" w:hAnsi="Garamond" w:cs="Arial"/>
          <w:color w:val="000000" w:themeColor="text1"/>
        </w:rPr>
        <w:t>Pomiar</w:t>
      </w:r>
      <w:r w:rsidR="000F5A08" w:rsidRPr="00B537DA">
        <w:rPr>
          <w:rFonts w:ascii="Garamond" w:hAnsi="Garamond" w:cs="Arial"/>
          <w:color w:val="000000" w:themeColor="text1"/>
        </w:rPr>
        <w:t xml:space="preserve"> zostanie przeprowadzony przez pracowników</w:t>
      </w:r>
      <w:r w:rsidR="00910DDF" w:rsidRPr="00B537DA">
        <w:rPr>
          <w:rFonts w:ascii="Garamond" w:hAnsi="Garamond" w:cs="Arial"/>
          <w:color w:val="000000" w:themeColor="text1"/>
        </w:rPr>
        <w:t>/a</w:t>
      </w:r>
      <w:r w:rsidR="000F5A08" w:rsidRPr="00B537DA">
        <w:rPr>
          <w:rFonts w:ascii="Garamond" w:hAnsi="Garamond" w:cs="Arial"/>
          <w:color w:val="000000" w:themeColor="text1"/>
        </w:rPr>
        <w:t xml:space="preserve"> </w:t>
      </w:r>
      <w:r w:rsidR="00C16AF0" w:rsidRPr="00B537DA">
        <w:rPr>
          <w:rFonts w:ascii="Garamond" w:hAnsi="Garamond" w:cs="Arial"/>
          <w:color w:val="000000" w:themeColor="text1"/>
        </w:rPr>
        <w:t xml:space="preserve">Wynajmującego </w:t>
      </w:r>
      <w:r w:rsidR="000F5A08" w:rsidRPr="00B537DA">
        <w:rPr>
          <w:rFonts w:ascii="Garamond" w:hAnsi="Garamond" w:cs="Arial"/>
          <w:color w:val="000000" w:themeColor="text1"/>
        </w:rPr>
        <w:t xml:space="preserve">w obecności przedstawiciela </w:t>
      </w:r>
      <w:r w:rsidR="005B7170" w:rsidRPr="00B537DA">
        <w:rPr>
          <w:rFonts w:ascii="Garamond" w:hAnsi="Garamond" w:cs="Arial"/>
          <w:color w:val="000000" w:themeColor="text1"/>
        </w:rPr>
        <w:t xml:space="preserve">Najemcy, </w:t>
      </w:r>
      <w:r w:rsidR="00892537" w:rsidRPr="00B537DA">
        <w:rPr>
          <w:rFonts w:ascii="Garamond" w:hAnsi="Garamond" w:cs="Arial"/>
          <w:color w:val="000000" w:themeColor="text1"/>
        </w:rPr>
        <w:t xml:space="preserve"> Pomiar dokonany zostanie </w:t>
      </w:r>
      <w:r w:rsidR="00D22723" w:rsidRPr="00B537DA">
        <w:rPr>
          <w:rFonts w:ascii="Garamond" w:hAnsi="Garamond" w:cs="Arial"/>
          <w:color w:val="000000" w:themeColor="text1"/>
        </w:rPr>
        <w:t>zgodnie z normą PN-ISO 9836</w:t>
      </w:r>
      <w:r w:rsidR="00393CA1" w:rsidRPr="00B537DA">
        <w:rPr>
          <w:rFonts w:ascii="Garamond" w:hAnsi="Garamond" w:cs="Arial"/>
          <w:color w:val="000000" w:themeColor="text1"/>
        </w:rPr>
        <w:t>.</w:t>
      </w:r>
      <w:r w:rsidR="00393CA1" w:rsidRPr="00B537DA">
        <w:rPr>
          <w:rFonts w:ascii="Garamond" w:hAnsi="Garamond"/>
          <w:color w:val="000000" w:themeColor="text1"/>
        </w:rPr>
        <w:t xml:space="preserve"> </w:t>
      </w:r>
    </w:p>
    <w:p w14:paraId="4E5795D3" w14:textId="4E62DEDC" w:rsidR="00DB1C0F" w:rsidRPr="00B537DA" w:rsidRDefault="00DB1C0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hAnsi="Garamond" w:cs="Arial"/>
          <w:b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Po przekazaniu przez Wynajmującego </w:t>
      </w:r>
      <w:r w:rsidR="00F6566D" w:rsidRPr="00B537DA">
        <w:rPr>
          <w:rFonts w:ascii="Garamond" w:hAnsi="Garamond" w:cs="Arial"/>
          <w:color w:val="000000" w:themeColor="text1"/>
        </w:rPr>
        <w:t>l</w:t>
      </w:r>
      <w:r w:rsidRPr="00B537DA">
        <w:rPr>
          <w:rFonts w:ascii="Garamond" w:hAnsi="Garamond" w:cs="Arial"/>
          <w:color w:val="000000" w:themeColor="text1"/>
        </w:rPr>
        <w:t>okalu</w:t>
      </w:r>
      <w:r w:rsidR="00F6566D" w:rsidRPr="00B537DA">
        <w:rPr>
          <w:rFonts w:ascii="Garamond" w:hAnsi="Garamond" w:cs="Arial"/>
          <w:color w:val="000000" w:themeColor="text1"/>
        </w:rPr>
        <w:t xml:space="preserve"> oraz w okresie najmu</w:t>
      </w:r>
      <w:r w:rsidRPr="00B537DA">
        <w:rPr>
          <w:rFonts w:ascii="Garamond" w:hAnsi="Garamond" w:cs="Arial"/>
          <w:color w:val="000000" w:themeColor="text1"/>
        </w:rPr>
        <w:t xml:space="preserve">, Najemca jest uprawniony do przeprowadzenia </w:t>
      </w:r>
      <w:r w:rsidR="00637574" w:rsidRPr="00B537DA">
        <w:rPr>
          <w:rFonts w:ascii="Garamond" w:hAnsi="Garamond" w:cs="Arial"/>
          <w:color w:val="000000" w:themeColor="text1"/>
        </w:rPr>
        <w:t>na swój koszt bieżących remontów</w:t>
      </w:r>
      <w:r w:rsidRPr="00B537DA">
        <w:rPr>
          <w:rFonts w:ascii="Garamond" w:hAnsi="Garamond" w:cs="Arial"/>
          <w:color w:val="000000" w:themeColor="text1"/>
        </w:rPr>
        <w:t xml:space="preserve">, adaptacji oraz modernizacji </w:t>
      </w:r>
      <w:r w:rsidR="00637574" w:rsidRPr="00B537DA">
        <w:rPr>
          <w:rFonts w:ascii="Garamond" w:hAnsi="Garamond" w:cs="Arial"/>
          <w:color w:val="000000" w:themeColor="text1"/>
        </w:rPr>
        <w:t>l</w:t>
      </w:r>
      <w:r w:rsidRPr="00B537DA">
        <w:rPr>
          <w:rFonts w:ascii="Garamond" w:hAnsi="Garamond" w:cs="Arial"/>
          <w:color w:val="000000" w:themeColor="text1"/>
        </w:rPr>
        <w:t>okalu</w:t>
      </w:r>
      <w:r w:rsidR="00637574" w:rsidRPr="00B537DA">
        <w:rPr>
          <w:rFonts w:ascii="Garamond" w:hAnsi="Garamond" w:cs="Arial"/>
          <w:color w:val="000000" w:themeColor="text1"/>
        </w:rPr>
        <w:t xml:space="preserve"> w celu re</w:t>
      </w:r>
      <w:r w:rsidR="00CE41E8" w:rsidRPr="00B537DA">
        <w:rPr>
          <w:rFonts w:ascii="Garamond" w:hAnsi="Garamond" w:cs="Arial"/>
          <w:color w:val="000000" w:themeColor="text1"/>
        </w:rPr>
        <w:t>a</w:t>
      </w:r>
      <w:r w:rsidR="00637574" w:rsidRPr="00B537DA">
        <w:rPr>
          <w:rFonts w:ascii="Garamond" w:hAnsi="Garamond" w:cs="Arial"/>
          <w:color w:val="000000" w:themeColor="text1"/>
        </w:rPr>
        <w:t>lizac</w:t>
      </w:r>
      <w:r w:rsidR="00CE41E8" w:rsidRPr="00B537DA">
        <w:rPr>
          <w:rFonts w:ascii="Garamond" w:hAnsi="Garamond" w:cs="Arial"/>
          <w:color w:val="000000" w:themeColor="text1"/>
        </w:rPr>
        <w:t xml:space="preserve">ji  </w:t>
      </w:r>
      <w:r w:rsidR="00637574" w:rsidRPr="00B537DA">
        <w:rPr>
          <w:rFonts w:ascii="Garamond" w:hAnsi="Garamond" w:cs="Arial"/>
          <w:color w:val="000000" w:themeColor="text1"/>
        </w:rPr>
        <w:t>potrz</w:t>
      </w:r>
      <w:r w:rsidR="00CE41E8" w:rsidRPr="00B537DA">
        <w:rPr>
          <w:rFonts w:ascii="Garamond" w:hAnsi="Garamond" w:cs="Arial"/>
          <w:color w:val="000000" w:themeColor="text1"/>
        </w:rPr>
        <w:t>e</w:t>
      </w:r>
      <w:r w:rsidR="00637574" w:rsidRPr="00B537DA">
        <w:rPr>
          <w:rFonts w:ascii="Garamond" w:hAnsi="Garamond" w:cs="Arial"/>
          <w:color w:val="000000" w:themeColor="text1"/>
        </w:rPr>
        <w:t xml:space="preserve">b mieszkaniowych. </w:t>
      </w:r>
      <w:r w:rsidRPr="00B537DA">
        <w:rPr>
          <w:rFonts w:ascii="Garamond" w:hAnsi="Garamond" w:cs="Arial"/>
          <w:color w:val="000000" w:themeColor="text1"/>
        </w:rPr>
        <w:t>(dalej: „Prace Najemcy”)</w:t>
      </w:r>
      <w:r w:rsidR="00637574" w:rsidRPr="00B537DA">
        <w:rPr>
          <w:rFonts w:ascii="Garamond" w:hAnsi="Garamond" w:cs="Arial"/>
          <w:color w:val="000000" w:themeColor="text1"/>
        </w:rPr>
        <w:t>.</w:t>
      </w:r>
    </w:p>
    <w:p w14:paraId="1AFFD950" w14:textId="406947A3" w:rsidR="004526D7" w:rsidRPr="00B537DA" w:rsidRDefault="004B082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hAnsi="Garamond" w:cs="Arial"/>
          <w:b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>Wszelkie prace wykraczające poza normalną eksploatację lokalu (w szczególności roboty instalacyjne, zmiany konstrukcyjn</w:t>
      </w:r>
      <w:r w:rsidR="00DB10E4" w:rsidRPr="00B537DA">
        <w:rPr>
          <w:rFonts w:ascii="Garamond" w:hAnsi="Garamond" w:cs="Arial"/>
          <w:color w:val="000000" w:themeColor="text1"/>
        </w:rPr>
        <w:t>e</w:t>
      </w:r>
      <w:r w:rsidRPr="00B537DA">
        <w:rPr>
          <w:rFonts w:ascii="Garamond" w:hAnsi="Garamond" w:cs="Arial"/>
          <w:color w:val="000000" w:themeColor="text1"/>
        </w:rPr>
        <w:t>, montaż urządzeń etc.)</w:t>
      </w:r>
      <w:r w:rsidR="00B835C8" w:rsidRPr="00B537DA">
        <w:rPr>
          <w:rFonts w:ascii="Garamond" w:hAnsi="Garamond" w:cs="Arial"/>
          <w:color w:val="000000" w:themeColor="text1"/>
        </w:rPr>
        <w:t xml:space="preserve"> wymagają pisemnej zgody Wynajmującego oraz pisemnego uzgodnienia zakresu tychże prac.</w:t>
      </w:r>
    </w:p>
    <w:p w14:paraId="453C209D" w14:textId="7164BC6A" w:rsidR="00AF46D8" w:rsidRPr="00B537DA" w:rsidRDefault="00AF46D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hAnsi="Garamond" w:cs="Arial"/>
          <w:b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Najemca nie ma prawa do </w:t>
      </w:r>
      <w:r w:rsidR="00B537DA">
        <w:rPr>
          <w:rFonts w:ascii="Garamond" w:hAnsi="Garamond" w:cs="Arial"/>
          <w:color w:val="000000" w:themeColor="text1"/>
        </w:rPr>
        <w:t xml:space="preserve">użyczania </w:t>
      </w:r>
      <w:r w:rsidR="00DA2318" w:rsidRPr="00B537DA">
        <w:rPr>
          <w:rFonts w:ascii="Garamond" w:hAnsi="Garamond" w:cs="Arial"/>
          <w:color w:val="000000" w:themeColor="text1"/>
        </w:rPr>
        <w:t xml:space="preserve">lub </w:t>
      </w:r>
      <w:r w:rsidRPr="00B537DA">
        <w:rPr>
          <w:rFonts w:ascii="Garamond" w:hAnsi="Garamond" w:cs="Arial"/>
          <w:color w:val="000000" w:themeColor="text1"/>
        </w:rPr>
        <w:t>podnajmowania Lokalu ani jego części osobom trzecim</w:t>
      </w:r>
      <w:r w:rsidR="00DA2318" w:rsidRPr="00B537DA">
        <w:rPr>
          <w:rFonts w:ascii="Garamond" w:hAnsi="Garamond" w:cs="Arial"/>
          <w:color w:val="000000" w:themeColor="text1"/>
        </w:rPr>
        <w:t>.</w:t>
      </w:r>
    </w:p>
    <w:p w14:paraId="6D2A5FE5" w14:textId="77777777" w:rsidR="00E6727D" w:rsidRPr="000A731E" w:rsidRDefault="00E6727D" w:rsidP="00E6727D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644096D8" w14:textId="77777777" w:rsidR="001F1538" w:rsidRPr="00B537DA" w:rsidRDefault="001F1538">
      <w:pPr>
        <w:spacing w:before="120"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B537DA">
        <w:rPr>
          <w:rFonts w:ascii="Garamond" w:hAnsi="Garamond" w:cs="Arial"/>
          <w:b/>
          <w:color w:val="000000" w:themeColor="text1"/>
        </w:rPr>
        <w:t>§ 3</w:t>
      </w:r>
    </w:p>
    <w:p w14:paraId="1CE7D2EF" w14:textId="77777777" w:rsidR="001F1538" w:rsidRPr="00B537DA" w:rsidRDefault="001F1538">
      <w:pPr>
        <w:pStyle w:val="Akapitzlist"/>
        <w:autoSpaceDE w:val="0"/>
        <w:autoSpaceDN w:val="0"/>
        <w:spacing w:line="276" w:lineRule="auto"/>
        <w:ind w:left="0"/>
        <w:contextualSpacing w:val="0"/>
        <w:jc w:val="center"/>
        <w:rPr>
          <w:rFonts w:ascii="Garamond" w:hAnsi="Garamond" w:cs="Arial"/>
          <w:b/>
          <w:color w:val="000000" w:themeColor="text1"/>
        </w:rPr>
      </w:pPr>
      <w:r w:rsidRPr="00B537DA">
        <w:rPr>
          <w:rFonts w:ascii="Garamond" w:hAnsi="Garamond" w:cs="Arial"/>
          <w:b/>
          <w:color w:val="000000" w:themeColor="text1"/>
        </w:rPr>
        <w:lastRenderedPageBreak/>
        <w:t>OKRES NAJMU</w:t>
      </w:r>
    </w:p>
    <w:p w14:paraId="5584FA84" w14:textId="62B513B8" w:rsidR="00C22F83" w:rsidRPr="00B537DA" w:rsidRDefault="00C22F83">
      <w:pPr>
        <w:pStyle w:val="Akapitzlist"/>
        <w:numPr>
          <w:ilvl w:val="0"/>
          <w:numId w:val="16"/>
        </w:numPr>
        <w:spacing w:after="160" w:line="276" w:lineRule="auto"/>
        <w:ind w:left="426" w:hanging="426"/>
        <w:jc w:val="both"/>
        <w:rPr>
          <w:rFonts w:ascii="Garamond" w:hAnsi="Garamond" w:cs="Arial"/>
        </w:rPr>
      </w:pPr>
      <w:r w:rsidRPr="00B537DA">
        <w:rPr>
          <w:rFonts w:ascii="Garamond" w:hAnsi="Garamond" w:cs="Arial"/>
        </w:rPr>
        <w:t>Umowa zost</w:t>
      </w:r>
      <w:r w:rsidR="0011541B" w:rsidRPr="00B537DA">
        <w:rPr>
          <w:rFonts w:ascii="Garamond" w:hAnsi="Garamond" w:cs="Arial"/>
        </w:rPr>
        <w:t xml:space="preserve">ała zawarta na czas </w:t>
      </w:r>
      <w:r w:rsidR="000505A6" w:rsidRPr="00B537DA">
        <w:rPr>
          <w:rFonts w:ascii="Garamond" w:hAnsi="Garamond" w:cs="Arial"/>
        </w:rPr>
        <w:t>nieokreślony</w:t>
      </w:r>
      <w:r w:rsidR="00602D4E" w:rsidRPr="00B537DA">
        <w:rPr>
          <w:rFonts w:ascii="Garamond" w:hAnsi="Garamond" w:cs="Arial"/>
        </w:rPr>
        <w:t xml:space="preserve"> (dalej: </w:t>
      </w:r>
      <w:r w:rsidR="000505A6" w:rsidRPr="00B537DA">
        <w:rPr>
          <w:rFonts w:ascii="Garamond" w:hAnsi="Garamond" w:cs="Arial"/>
        </w:rPr>
        <w:t>„</w:t>
      </w:r>
      <w:r w:rsidR="00602D4E" w:rsidRPr="00B537DA">
        <w:rPr>
          <w:rFonts w:ascii="Garamond" w:hAnsi="Garamond" w:cs="Arial"/>
        </w:rPr>
        <w:t>Okres Najmu”)</w:t>
      </w:r>
      <w:r w:rsidR="000505A6" w:rsidRPr="00B537DA">
        <w:rPr>
          <w:rFonts w:ascii="Garamond" w:hAnsi="Garamond" w:cs="Arial"/>
        </w:rPr>
        <w:t xml:space="preserve">. </w:t>
      </w:r>
      <w:r w:rsidR="00352AFE" w:rsidRPr="00B537DA">
        <w:rPr>
          <w:rFonts w:ascii="Garamond" w:hAnsi="Garamond" w:cs="Arial"/>
        </w:rPr>
        <w:t xml:space="preserve">Okres najmu rozpoczyna się … </w:t>
      </w:r>
      <w:r w:rsidR="00602D4E" w:rsidRPr="00B537DA">
        <w:rPr>
          <w:rFonts w:ascii="Garamond" w:hAnsi="Garamond" w:cs="Arial"/>
        </w:rPr>
        <w:t>….</w:t>
      </w:r>
      <w:r w:rsidR="00352AFE" w:rsidRPr="00B537DA">
        <w:rPr>
          <w:rFonts w:ascii="Garamond" w:hAnsi="Garamond" w:cs="Arial"/>
        </w:rPr>
        <w:t>…..</w:t>
      </w:r>
      <w:r w:rsidRPr="00B537DA">
        <w:rPr>
          <w:rFonts w:ascii="Garamond" w:hAnsi="Garamond" w:cs="Arial"/>
        </w:rPr>
        <w:t>po dniu odbioru Lokalu przez Najemcę.</w:t>
      </w:r>
    </w:p>
    <w:p w14:paraId="16A08841" w14:textId="77777777" w:rsidR="00F6566D" w:rsidRPr="000A731E" w:rsidRDefault="00F6566D" w:rsidP="004E0207">
      <w:pPr>
        <w:pStyle w:val="Akapitzlist"/>
        <w:spacing w:after="160" w:line="276" w:lineRule="auto"/>
        <w:ind w:left="426"/>
        <w:jc w:val="both"/>
        <w:rPr>
          <w:rFonts w:ascii="Arial" w:hAnsi="Arial" w:cs="Arial"/>
          <w:color w:val="000000" w:themeColor="text1"/>
        </w:rPr>
      </w:pPr>
    </w:p>
    <w:p w14:paraId="4B0B9667" w14:textId="63E453AB" w:rsidR="001F1538" w:rsidRPr="00B537DA" w:rsidRDefault="001F1538" w:rsidP="001F1E76">
      <w:pPr>
        <w:pStyle w:val="Akapitzlist"/>
        <w:autoSpaceDE w:val="0"/>
        <w:autoSpaceDN w:val="0"/>
        <w:spacing w:before="120" w:line="276" w:lineRule="auto"/>
        <w:ind w:left="0"/>
        <w:jc w:val="center"/>
        <w:rPr>
          <w:rFonts w:ascii="Garamond" w:hAnsi="Garamond" w:cs="Arial"/>
          <w:b/>
          <w:color w:val="000000" w:themeColor="text1"/>
        </w:rPr>
      </w:pPr>
      <w:r w:rsidRPr="00B537DA">
        <w:rPr>
          <w:rFonts w:ascii="Garamond" w:hAnsi="Garamond" w:cs="Arial"/>
          <w:b/>
          <w:color w:val="000000" w:themeColor="text1"/>
        </w:rPr>
        <w:t>§ 4</w:t>
      </w:r>
    </w:p>
    <w:p w14:paraId="1695C0F7" w14:textId="77777777" w:rsidR="007375D6" w:rsidRPr="00B537DA" w:rsidRDefault="00D80207">
      <w:pPr>
        <w:spacing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B537DA">
        <w:rPr>
          <w:rFonts w:ascii="Garamond" w:hAnsi="Garamond" w:cs="Arial"/>
          <w:b/>
          <w:color w:val="000000" w:themeColor="text1"/>
        </w:rPr>
        <w:t>CZYNSZ</w:t>
      </w:r>
    </w:p>
    <w:p w14:paraId="03DEEABF" w14:textId="77777777" w:rsidR="000C228E" w:rsidRPr="00B537DA" w:rsidRDefault="000C228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Najemca będzie uiszczał na rzecz Wynajmującego czynsz najmu w stosunku miesięcznym począwszy od pierwszego dnia Okresu Najmu w wysokości ……………. złotych (słownie: ………………………………….. 00/100) brutto/netto. Czynsz będzie płatny za każdy pełny miesiąc kalendarzowy Okresu Najmu. W przypadku obowiązywania Umowy jedynie przez część miesiąca kalendarzowego/Okresu Najmu, Czynsz ulega obniżeniu proporcjonalnie do okresu obowiązywania Umowy w tym miesiącu. </w:t>
      </w:r>
    </w:p>
    <w:p w14:paraId="7E168C1C" w14:textId="198690F3" w:rsidR="00637574" w:rsidRPr="00B537DA" w:rsidRDefault="007375D6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Czynsz </w:t>
      </w:r>
      <w:r w:rsidR="00351E9E" w:rsidRPr="00B537DA">
        <w:rPr>
          <w:rFonts w:ascii="Garamond" w:hAnsi="Garamond" w:cs="Arial"/>
          <w:color w:val="000000" w:themeColor="text1"/>
        </w:rPr>
        <w:t>będzie płatny z góry</w:t>
      </w:r>
      <w:r w:rsidR="004B082C" w:rsidRPr="00B537DA">
        <w:rPr>
          <w:rFonts w:ascii="Garamond" w:hAnsi="Garamond" w:cs="Arial"/>
          <w:color w:val="000000" w:themeColor="text1"/>
        </w:rPr>
        <w:t xml:space="preserve">, do 10 dnia – każdego miesiąca </w:t>
      </w:r>
      <w:r w:rsidR="00351E9E" w:rsidRPr="00B537DA">
        <w:rPr>
          <w:rFonts w:ascii="Garamond" w:hAnsi="Garamond" w:cs="Arial"/>
          <w:color w:val="000000" w:themeColor="text1"/>
        </w:rPr>
        <w:t xml:space="preserve">w terminie czternastu dni od daty </w:t>
      </w:r>
      <w:r w:rsidR="00B5432B" w:rsidRPr="00B537DA">
        <w:rPr>
          <w:rFonts w:ascii="Garamond" w:hAnsi="Garamond" w:cs="Arial"/>
          <w:color w:val="000000" w:themeColor="text1"/>
        </w:rPr>
        <w:t>doręczenia Najemcy</w:t>
      </w:r>
      <w:r w:rsidR="00351E9E" w:rsidRPr="00B537DA">
        <w:rPr>
          <w:rFonts w:ascii="Garamond" w:hAnsi="Garamond" w:cs="Arial"/>
          <w:color w:val="000000" w:themeColor="text1"/>
        </w:rPr>
        <w:t xml:space="preserve"> </w:t>
      </w:r>
      <w:r w:rsidR="00EB58E2" w:rsidRPr="00B537DA">
        <w:rPr>
          <w:rFonts w:ascii="Garamond" w:hAnsi="Garamond" w:cs="Arial"/>
          <w:color w:val="000000" w:themeColor="text1"/>
        </w:rPr>
        <w:t xml:space="preserve">wystawionej </w:t>
      </w:r>
      <w:r w:rsidR="00351E9E" w:rsidRPr="00B537DA">
        <w:rPr>
          <w:rFonts w:ascii="Garamond" w:hAnsi="Garamond" w:cs="Arial"/>
          <w:color w:val="000000" w:themeColor="text1"/>
        </w:rPr>
        <w:t>faktury/rachunku przez Wynajmującego</w:t>
      </w:r>
      <w:r w:rsidR="00BB2EBD" w:rsidRPr="00B537DA">
        <w:rPr>
          <w:rFonts w:ascii="Garamond" w:hAnsi="Garamond" w:cs="Arial"/>
          <w:color w:val="000000" w:themeColor="text1"/>
        </w:rPr>
        <w:t xml:space="preserve"> </w:t>
      </w:r>
      <w:r w:rsidR="00C6437E" w:rsidRPr="00B537DA">
        <w:rPr>
          <w:rFonts w:ascii="Garamond" w:hAnsi="Garamond" w:cs="Arial"/>
          <w:color w:val="000000" w:themeColor="text1"/>
        </w:rPr>
        <w:t xml:space="preserve">na </w:t>
      </w:r>
      <w:r w:rsidR="00BB2EBD" w:rsidRPr="00B537DA">
        <w:rPr>
          <w:rFonts w:ascii="Garamond" w:hAnsi="Garamond" w:cs="Arial"/>
          <w:color w:val="000000" w:themeColor="text1"/>
        </w:rPr>
        <w:t xml:space="preserve">następujący </w:t>
      </w:r>
      <w:r w:rsidR="00C6437E" w:rsidRPr="00B537DA">
        <w:rPr>
          <w:rFonts w:ascii="Garamond" w:hAnsi="Garamond" w:cs="Arial"/>
          <w:color w:val="000000" w:themeColor="text1"/>
        </w:rPr>
        <w:t>rachunek bankowy</w:t>
      </w:r>
      <w:r w:rsidR="00BB2EBD" w:rsidRPr="00B537DA">
        <w:rPr>
          <w:rFonts w:ascii="Garamond" w:hAnsi="Garamond" w:cs="Arial"/>
          <w:color w:val="000000" w:themeColor="text1"/>
        </w:rPr>
        <w:t>: imię nazwisko, rachunek nr …………………….</w:t>
      </w:r>
      <w:r w:rsidR="00C6437E" w:rsidRPr="00B537DA">
        <w:rPr>
          <w:rFonts w:ascii="Garamond" w:hAnsi="Garamond" w:cs="Arial"/>
          <w:color w:val="000000" w:themeColor="text1"/>
        </w:rPr>
        <w:t>.</w:t>
      </w:r>
      <w:r w:rsidR="00BB2EBD" w:rsidRPr="00B537DA">
        <w:rPr>
          <w:rFonts w:ascii="Garamond" w:hAnsi="Garamond" w:cs="Arial"/>
          <w:color w:val="000000" w:themeColor="text1"/>
        </w:rPr>
        <w:t xml:space="preserve"> </w:t>
      </w:r>
      <w:r w:rsidR="00DA745B" w:rsidRPr="00B537DA">
        <w:rPr>
          <w:rFonts w:ascii="Garamond" w:hAnsi="Garamond" w:cs="Arial"/>
          <w:color w:val="000000" w:themeColor="text1"/>
        </w:rPr>
        <w:t xml:space="preserve"> </w:t>
      </w:r>
    </w:p>
    <w:p w14:paraId="6AACFAE0" w14:textId="395BB233" w:rsidR="00C43176" w:rsidRPr="00B537DA" w:rsidRDefault="00BB2EBD" w:rsidP="00637574">
      <w:pPr>
        <w:pStyle w:val="Akapitzlist"/>
        <w:spacing w:line="276" w:lineRule="auto"/>
        <w:ind w:left="426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Zmiana numeru konta nie będzie wprowadzana aneksem, lecz poprzez jednostronne oświadczenie Wynajmującego przesłane na adres wskazany w </w:t>
      </w:r>
      <w:r w:rsidRPr="00B537DA">
        <w:rPr>
          <w:rFonts w:ascii="Garamond" w:hAnsi="Garamond" w:cs="Arial"/>
          <w:bCs/>
          <w:color w:val="000000" w:themeColor="text1"/>
        </w:rPr>
        <w:t xml:space="preserve">§ 14. </w:t>
      </w:r>
      <w:r w:rsidR="00C43176" w:rsidRPr="00B537DA">
        <w:rPr>
          <w:rFonts w:ascii="Garamond" w:hAnsi="Garamond" w:cs="Arial"/>
          <w:color w:val="000000" w:themeColor="text1"/>
        </w:rPr>
        <w:t>Za datę płatności</w:t>
      </w:r>
      <w:r w:rsidR="004E4DA9" w:rsidRPr="00B537DA">
        <w:rPr>
          <w:rFonts w:ascii="Garamond" w:hAnsi="Garamond" w:cs="Arial"/>
          <w:color w:val="000000" w:themeColor="text1"/>
        </w:rPr>
        <w:t xml:space="preserve"> Czynszu</w:t>
      </w:r>
      <w:r w:rsidR="00C43176" w:rsidRPr="00B537DA">
        <w:rPr>
          <w:rFonts w:ascii="Garamond" w:hAnsi="Garamond" w:cs="Arial"/>
          <w:color w:val="000000" w:themeColor="text1"/>
        </w:rPr>
        <w:t xml:space="preserve"> uznaje się dzień </w:t>
      </w:r>
      <w:r w:rsidR="00B537DA">
        <w:rPr>
          <w:rFonts w:ascii="Garamond" w:hAnsi="Garamond" w:cs="Arial"/>
          <w:color w:val="000000" w:themeColor="text1"/>
        </w:rPr>
        <w:t>uznania</w:t>
      </w:r>
      <w:r w:rsidR="00C43176" w:rsidRPr="00B537DA">
        <w:rPr>
          <w:rFonts w:ascii="Garamond" w:hAnsi="Garamond" w:cs="Arial"/>
          <w:color w:val="000000" w:themeColor="text1"/>
        </w:rPr>
        <w:t xml:space="preserve"> rachunku bankowego </w:t>
      </w:r>
      <w:r w:rsidR="00637574" w:rsidRPr="00B537DA">
        <w:rPr>
          <w:rFonts w:ascii="Garamond" w:hAnsi="Garamond" w:cs="Arial"/>
          <w:color w:val="000000" w:themeColor="text1"/>
        </w:rPr>
        <w:t>Wynajmującego –</w:t>
      </w:r>
      <w:r w:rsidR="00B537DA">
        <w:rPr>
          <w:rFonts w:ascii="Garamond" w:hAnsi="Garamond" w:cs="Arial"/>
          <w:color w:val="000000" w:themeColor="text1"/>
        </w:rPr>
        <w:t xml:space="preserve"> </w:t>
      </w:r>
      <w:r w:rsidR="00637574" w:rsidRPr="00B537DA">
        <w:rPr>
          <w:rFonts w:ascii="Garamond" w:hAnsi="Garamond" w:cs="Arial"/>
          <w:color w:val="000000" w:themeColor="text1"/>
        </w:rPr>
        <w:t>(data wpływu środków na rachunek Wynajmującego ).</w:t>
      </w:r>
    </w:p>
    <w:p w14:paraId="33A7F0F7" w14:textId="195BF0C8" w:rsidR="009D3AD0" w:rsidRPr="00B537DA" w:rsidRDefault="00C6437E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Opłaty z tytułu korzystania z energii elektrycznej, </w:t>
      </w:r>
      <w:r w:rsidR="00BB2EBD" w:rsidRPr="00B537DA">
        <w:rPr>
          <w:rFonts w:ascii="Garamond" w:hAnsi="Garamond" w:cs="Arial"/>
          <w:color w:val="000000" w:themeColor="text1"/>
        </w:rPr>
        <w:t xml:space="preserve">energii cieplnej, </w:t>
      </w:r>
      <w:r w:rsidRPr="00B537DA">
        <w:rPr>
          <w:rFonts w:ascii="Garamond" w:hAnsi="Garamond" w:cs="Arial"/>
          <w:color w:val="000000" w:themeColor="text1"/>
        </w:rPr>
        <w:t>wody, ścieków oraz za wywóz nieczystości Najemca obowiązany jest uiszczać Wynajmującemu</w:t>
      </w:r>
      <w:r w:rsidR="00BB2EBD" w:rsidRPr="00B537DA">
        <w:rPr>
          <w:rFonts w:ascii="Garamond" w:hAnsi="Garamond" w:cs="Arial"/>
          <w:color w:val="000000" w:themeColor="text1"/>
        </w:rPr>
        <w:t xml:space="preserve"> lub Dostawcy począwszy od dnia odbioru Lokalu przez Najemcę na zasadach określonych w ust. 4 poniżej. </w:t>
      </w:r>
    </w:p>
    <w:p w14:paraId="7730E1C0" w14:textId="35E6EC50" w:rsidR="00FD6792" w:rsidRPr="00B537DA" w:rsidRDefault="00FD6792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>Opłaty za media i usługi, o których mowa w ust. 3 powyżej Umowy Najemca zobowiązany będzie uiszczać w następujący sposób:</w:t>
      </w:r>
    </w:p>
    <w:p w14:paraId="7C8ECB74" w14:textId="346B5D8C" w:rsidR="00FE0241" w:rsidRPr="00B537DA" w:rsidRDefault="00FD679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zużycie </w:t>
      </w:r>
      <w:r w:rsidR="00FE0241" w:rsidRPr="00B537DA">
        <w:rPr>
          <w:rFonts w:ascii="Garamond" w:hAnsi="Garamond" w:cs="Arial"/>
          <w:color w:val="000000" w:themeColor="text1"/>
        </w:rPr>
        <w:t xml:space="preserve">wody i odprowadzanie ścieków – </w:t>
      </w:r>
      <w:r w:rsidR="003D4BB4" w:rsidRPr="00B537DA">
        <w:rPr>
          <w:rFonts w:ascii="Garamond" w:hAnsi="Garamond" w:cs="Arial"/>
          <w:color w:val="000000" w:themeColor="text1"/>
        </w:rPr>
        <w:t>……………….</w:t>
      </w:r>
      <w:r w:rsidR="00FE0241" w:rsidRPr="00B537DA">
        <w:rPr>
          <w:rFonts w:ascii="Garamond" w:hAnsi="Garamond" w:cs="Arial"/>
          <w:color w:val="000000" w:themeColor="text1"/>
        </w:rPr>
        <w:t>;</w:t>
      </w:r>
    </w:p>
    <w:p w14:paraId="0D20095F" w14:textId="77777777" w:rsidR="00FE0241" w:rsidRPr="00B537DA" w:rsidRDefault="00FE024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>energia elektryczna – we własnym zakresie na podstawie odrębnej umowy zawartej przez Najemcę z Dostawcą usług;</w:t>
      </w:r>
    </w:p>
    <w:p w14:paraId="2114281A" w14:textId="26E9DECE" w:rsidR="00FE0241" w:rsidRPr="00B537DA" w:rsidRDefault="00FE024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zagospodarowanie odpadami i wywóz nieczystości z Lokalu – </w:t>
      </w:r>
      <w:r w:rsidR="003D4BB4" w:rsidRPr="00B537DA">
        <w:rPr>
          <w:rFonts w:ascii="Garamond" w:hAnsi="Garamond" w:cs="Arial"/>
          <w:color w:val="000000" w:themeColor="text1"/>
        </w:rPr>
        <w:t>………………..</w:t>
      </w:r>
      <w:r w:rsidRPr="00B537DA">
        <w:rPr>
          <w:rFonts w:ascii="Garamond" w:hAnsi="Garamond" w:cs="Arial"/>
          <w:color w:val="000000" w:themeColor="text1"/>
        </w:rPr>
        <w:t xml:space="preserve">; </w:t>
      </w:r>
    </w:p>
    <w:p w14:paraId="1D5335D4" w14:textId="2ECE7C52" w:rsidR="00FE0241" w:rsidRPr="00B537DA" w:rsidRDefault="00FE024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>energia cieplna</w:t>
      </w:r>
      <w:r w:rsidR="003D4BB4" w:rsidRPr="00B537DA">
        <w:rPr>
          <w:rFonts w:ascii="Garamond" w:hAnsi="Garamond" w:cs="Arial"/>
          <w:color w:val="000000" w:themeColor="text1"/>
        </w:rPr>
        <w:t>/gazowa</w:t>
      </w:r>
      <w:r w:rsidRPr="00B537DA">
        <w:rPr>
          <w:rFonts w:ascii="Garamond" w:hAnsi="Garamond" w:cs="Arial"/>
          <w:color w:val="000000" w:themeColor="text1"/>
        </w:rPr>
        <w:t xml:space="preserve"> – </w:t>
      </w:r>
      <w:r w:rsidR="003D4BB4" w:rsidRPr="00B537DA">
        <w:rPr>
          <w:rFonts w:ascii="Garamond" w:hAnsi="Garamond" w:cs="Arial"/>
          <w:color w:val="000000" w:themeColor="text1"/>
        </w:rPr>
        <w:t>……………………………..;</w:t>
      </w:r>
    </w:p>
    <w:p w14:paraId="51DB35FC" w14:textId="77777777" w:rsidR="00173D55" w:rsidRPr="00B537DA" w:rsidRDefault="00FE024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do czasu zawarcia przez Najemcę umowy o </w:t>
      </w:r>
      <w:r w:rsidR="003D4BB4" w:rsidRPr="00B537DA">
        <w:rPr>
          <w:rFonts w:ascii="Garamond" w:hAnsi="Garamond" w:cs="Arial"/>
          <w:color w:val="000000" w:themeColor="text1"/>
        </w:rPr>
        <w:t>……………….</w:t>
      </w:r>
      <w:r w:rsidRPr="00B537DA">
        <w:rPr>
          <w:rFonts w:ascii="Garamond" w:hAnsi="Garamond" w:cs="Arial"/>
          <w:color w:val="000000" w:themeColor="text1"/>
        </w:rPr>
        <w:t xml:space="preserve">, Wynajmujący będzie obciążać Najemcę za </w:t>
      </w:r>
      <w:r w:rsidR="003D4BB4" w:rsidRPr="00B537DA">
        <w:rPr>
          <w:rFonts w:ascii="Garamond" w:hAnsi="Garamond" w:cs="Arial"/>
          <w:color w:val="000000" w:themeColor="text1"/>
        </w:rPr>
        <w:t xml:space="preserve">………………. </w:t>
      </w:r>
      <w:r w:rsidRPr="00B537DA">
        <w:rPr>
          <w:rFonts w:ascii="Garamond" w:hAnsi="Garamond" w:cs="Arial"/>
          <w:color w:val="000000" w:themeColor="text1"/>
        </w:rPr>
        <w:t>wraz z opłatami stałymi na podstawie refaktury wystawionej w oparciu o wskazania zainstalowanego licznika przypisanego do Lokalu począwszy od dnia objęcia</w:t>
      </w:r>
      <w:r w:rsidR="003D4BB4" w:rsidRPr="00B537DA">
        <w:rPr>
          <w:rFonts w:ascii="Garamond" w:hAnsi="Garamond" w:cs="Arial"/>
          <w:color w:val="000000" w:themeColor="text1"/>
        </w:rPr>
        <w:t xml:space="preserve"> </w:t>
      </w:r>
      <w:r w:rsidRPr="00B537DA">
        <w:rPr>
          <w:rFonts w:ascii="Garamond" w:hAnsi="Garamond" w:cs="Arial"/>
          <w:color w:val="000000" w:themeColor="text1"/>
        </w:rPr>
        <w:t>Lokalu</w:t>
      </w:r>
      <w:r w:rsidR="003D4BB4" w:rsidRPr="00B537DA">
        <w:rPr>
          <w:rFonts w:ascii="Garamond" w:hAnsi="Garamond" w:cs="Arial"/>
          <w:color w:val="000000" w:themeColor="text1"/>
        </w:rPr>
        <w:t xml:space="preserve"> </w:t>
      </w:r>
      <w:r w:rsidRPr="00B537DA">
        <w:rPr>
          <w:rFonts w:ascii="Garamond" w:hAnsi="Garamond" w:cs="Arial"/>
          <w:color w:val="000000" w:themeColor="text1"/>
        </w:rPr>
        <w:t>przez</w:t>
      </w:r>
      <w:r w:rsidR="003D4BB4" w:rsidRPr="00B537DA">
        <w:rPr>
          <w:rFonts w:ascii="Garamond" w:hAnsi="Garamond" w:cs="Arial"/>
          <w:color w:val="000000" w:themeColor="text1"/>
        </w:rPr>
        <w:t xml:space="preserve"> </w:t>
      </w:r>
      <w:r w:rsidRPr="00B537DA">
        <w:rPr>
          <w:rFonts w:ascii="Garamond" w:hAnsi="Garamond" w:cs="Arial"/>
          <w:color w:val="000000" w:themeColor="text1"/>
        </w:rPr>
        <w:t>Najemcę.</w:t>
      </w:r>
      <w:r w:rsidR="003D4BB4" w:rsidRPr="00B537DA">
        <w:rPr>
          <w:rFonts w:ascii="Garamond" w:hAnsi="Garamond" w:cs="Arial"/>
          <w:color w:val="000000" w:themeColor="text1"/>
        </w:rPr>
        <w:t xml:space="preserve"> </w:t>
      </w:r>
      <w:r w:rsidRPr="00B537DA">
        <w:rPr>
          <w:rFonts w:ascii="Garamond" w:hAnsi="Garamond" w:cs="Arial"/>
          <w:color w:val="000000" w:themeColor="text1"/>
        </w:rPr>
        <w:t>Wraz</w:t>
      </w:r>
      <w:r w:rsidR="003D4BB4" w:rsidRPr="00B537DA">
        <w:rPr>
          <w:rFonts w:ascii="Garamond" w:hAnsi="Garamond" w:cs="Arial"/>
          <w:color w:val="000000" w:themeColor="text1"/>
        </w:rPr>
        <w:t xml:space="preserve"> </w:t>
      </w:r>
      <w:r w:rsidRPr="00B537DA">
        <w:rPr>
          <w:rFonts w:ascii="Garamond" w:hAnsi="Garamond" w:cs="Arial"/>
          <w:color w:val="000000" w:themeColor="text1"/>
        </w:rPr>
        <w:t>z refakturą Wynajmujący zobowiązany jest przekazać Najemcy kserokopię faktury źródłowej wystawionej przez Dostawcę za okres którego dotyczy wystawiana refaktura.</w:t>
      </w:r>
    </w:p>
    <w:p w14:paraId="7536FDBA" w14:textId="536A07ED" w:rsidR="00E837B4" w:rsidRPr="00B537DA" w:rsidRDefault="00173D5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>Oprócz czynszu</w:t>
      </w:r>
      <w:r w:rsidR="00DD1E9B" w:rsidRPr="00B537DA">
        <w:rPr>
          <w:rFonts w:ascii="Garamond" w:hAnsi="Garamond" w:cs="Arial"/>
          <w:color w:val="000000" w:themeColor="text1"/>
        </w:rPr>
        <w:t xml:space="preserve">, </w:t>
      </w:r>
      <w:r w:rsidRPr="00B537DA">
        <w:rPr>
          <w:rFonts w:ascii="Garamond" w:hAnsi="Garamond" w:cs="Arial"/>
          <w:color w:val="000000" w:themeColor="text1"/>
        </w:rPr>
        <w:t>opłaty za media i usługi</w:t>
      </w:r>
      <w:r w:rsidR="004506DA" w:rsidRPr="00B537DA">
        <w:rPr>
          <w:rFonts w:ascii="Garamond" w:hAnsi="Garamond" w:cs="Arial"/>
          <w:color w:val="000000" w:themeColor="text1"/>
        </w:rPr>
        <w:t xml:space="preserve"> </w:t>
      </w:r>
      <w:r w:rsidR="00D844D3" w:rsidRPr="00B537DA">
        <w:rPr>
          <w:rFonts w:ascii="Garamond" w:hAnsi="Garamond" w:cs="Arial"/>
          <w:color w:val="000000" w:themeColor="text1"/>
        </w:rPr>
        <w:t xml:space="preserve">Najemca płacił będzie Wynajmującemu miesięczną składkę </w:t>
      </w:r>
      <w:r w:rsidRPr="00B537DA">
        <w:rPr>
          <w:rFonts w:ascii="Garamond" w:hAnsi="Garamond" w:cs="Arial"/>
          <w:color w:val="000000" w:themeColor="text1"/>
        </w:rPr>
        <w:t>na fundusz remontowy, eksploatacyjny oraz wynagrodzenie dla Zarządcy przedmiotowej nieruchomośc</w:t>
      </w:r>
      <w:r w:rsidR="00B537DA">
        <w:rPr>
          <w:rFonts w:ascii="Garamond" w:hAnsi="Garamond" w:cs="Arial"/>
          <w:color w:val="000000" w:themeColor="text1"/>
        </w:rPr>
        <w:t>i</w:t>
      </w:r>
      <w:r w:rsidR="00D844D3" w:rsidRPr="00B537DA">
        <w:rPr>
          <w:rFonts w:ascii="Garamond" w:hAnsi="Garamond" w:cs="Arial"/>
          <w:color w:val="000000" w:themeColor="text1"/>
        </w:rPr>
        <w:t xml:space="preserve">.  </w:t>
      </w:r>
    </w:p>
    <w:p w14:paraId="7338BCF1" w14:textId="66AFFCF3" w:rsidR="00E837B4" w:rsidRPr="00B537DA" w:rsidRDefault="00E837B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>Opłaty wskazane w ust.1,</w:t>
      </w:r>
      <w:r w:rsidR="000A731E" w:rsidRPr="00B537DA">
        <w:rPr>
          <w:rFonts w:ascii="Garamond" w:hAnsi="Garamond" w:cs="Arial"/>
          <w:color w:val="000000" w:themeColor="text1"/>
        </w:rPr>
        <w:t xml:space="preserve"> </w:t>
      </w:r>
      <w:r w:rsidRPr="00B537DA">
        <w:rPr>
          <w:rFonts w:ascii="Garamond" w:hAnsi="Garamond" w:cs="Arial"/>
          <w:color w:val="000000" w:themeColor="text1"/>
        </w:rPr>
        <w:t>3</w:t>
      </w:r>
      <w:r w:rsidR="005A6C0F" w:rsidRPr="00B537DA">
        <w:rPr>
          <w:rFonts w:ascii="Garamond" w:hAnsi="Garamond" w:cs="Arial"/>
          <w:color w:val="000000" w:themeColor="text1"/>
        </w:rPr>
        <w:t xml:space="preserve">, </w:t>
      </w:r>
      <w:r w:rsidRPr="00B537DA">
        <w:rPr>
          <w:rFonts w:ascii="Garamond" w:hAnsi="Garamond" w:cs="Arial"/>
          <w:color w:val="000000" w:themeColor="text1"/>
        </w:rPr>
        <w:t>4</w:t>
      </w:r>
      <w:r w:rsidR="005A6C0F" w:rsidRPr="00B537DA">
        <w:rPr>
          <w:rFonts w:ascii="Garamond" w:hAnsi="Garamond" w:cs="Arial"/>
          <w:color w:val="000000" w:themeColor="text1"/>
        </w:rPr>
        <w:t xml:space="preserve"> oraz 5</w:t>
      </w:r>
      <w:r w:rsidRPr="00B537DA">
        <w:rPr>
          <w:rFonts w:ascii="Garamond" w:hAnsi="Garamond" w:cs="Arial"/>
          <w:color w:val="000000" w:themeColor="text1"/>
        </w:rPr>
        <w:t xml:space="preserve"> z wyłączeniem ust.4 pkt. b, stanowią składowe rachunku/faktury, którego płatność należy regulować z góry, do 10 dnia- każdego miesiąca na </w:t>
      </w:r>
      <w:r w:rsidR="000A731E" w:rsidRPr="00B537DA">
        <w:rPr>
          <w:rFonts w:ascii="Garamond" w:hAnsi="Garamond" w:cs="Arial"/>
          <w:color w:val="000000" w:themeColor="text1"/>
        </w:rPr>
        <w:t>numer</w:t>
      </w:r>
      <w:r w:rsidRPr="00B537DA">
        <w:rPr>
          <w:rFonts w:ascii="Garamond" w:hAnsi="Garamond" w:cs="Arial"/>
          <w:color w:val="000000" w:themeColor="text1"/>
        </w:rPr>
        <w:t xml:space="preserve"> bankowy wskazany w ust.2. </w:t>
      </w:r>
    </w:p>
    <w:p w14:paraId="5D58C1F4" w14:textId="240F151E" w:rsidR="00AF46D8" w:rsidRPr="00B537DA" w:rsidRDefault="004526D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Wynajmujący zobowiązuje się do niepodwyższania Czynszu w Okresie Najmu, z zastrzeżeniem </w:t>
      </w:r>
      <w:r w:rsidR="00AF46D8" w:rsidRPr="00B537DA">
        <w:rPr>
          <w:rFonts w:ascii="Garamond" w:hAnsi="Garamond" w:cs="Arial"/>
          <w:color w:val="000000" w:themeColor="text1"/>
        </w:rPr>
        <w:t>poniższych postanowień</w:t>
      </w:r>
      <w:r w:rsidR="00B835C8" w:rsidRPr="00B537DA">
        <w:rPr>
          <w:rFonts w:ascii="Garamond" w:hAnsi="Garamond" w:cs="Arial"/>
          <w:color w:val="000000" w:themeColor="text1"/>
        </w:rPr>
        <w:t>:</w:t>
      </w:r>
      <w:r w:rsidR="00AF46D8" w:rsidRPr="00B537DA">
        <w:rPr>
          <w:rFonts w:ascii="Garamond" w:hAnsi="Garamond" w:cs="Arial"/>
          <w:color w:val="000000" w:themeColor="text1"/>
        </w:rPr>
        <w:t xml:space="preserve"> </w:t>
      </w:r>
    </w:p>
    <w:p w14:paraId="4EE7576C" w14:textId="664945FE" w:rsidR="00757D2C" w:rsidRPr="00B537DA" w:rsidRDefault="004526D7" w:rsidP="00AF46D8">
      <w:pPr>
        <w:pStyle w:val="Akapitzlist"/>
        <w:spacing w:line="276" w:lineRule="auto"/>
        <w:ind w:left="426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 </w:t>
      </w:r>
      <w:r w:rsidR="00AF46D8" w:rsidRPr="00B537DA">
        <w:rPr>
          <w:rFonts w:ascii="Garamond" w:hAnsi="Garamond" w:cs="Arial"/>
          <w:color w:val="000000" w:themeColor="text1"/>
        </w:rPr>
        <w:t xml:space="preserve">- </w:t>
      </w:r>
      <w:r w:rsidR="00D80207" w:rsidRPr="00B537DA">
        <w:rPr>
          <w:rFonts w:ascii="Garamond" w:hAnsi="Garamond" w:cs="Arial"/>
          <w:color w:val="000000" w:themeColor="text1"/>
        </w:rPr>
        <w:t xml:space="preserve">Wynajmującemu przysługuje prawo waloryzacji Czynszu </w:t>
      </w:r>
      <w:r w:rsidRPr="00B537DA">
        <w:rPr>
          <w:rFonts w:ascii="Garamond" w:hAnsi="Garamond" w:cs="Arial"/>
          <w:color w:val="000000" w:themeColor="text1"/>
        </w:rPr>
        <w:t xml:space="preserve">Najmu </w:t>
      </w:r>
      <w:r w:rsidR="00D80207" w:rsidRPr="00B537DA">
        <w:rPr>
          <w:rFonts w:ascii="Garamond" w:hAnsi="Garamond" w:cs="Arial"/>
          <w:color w:val="000000" w:themeColor="text1"/>
        </w:rPr>
        <w:t xml:space="preserve">nie częściej niż raz w roku, począwszy od </w:t>
      </w:r>
      <w:r w:rsidR="005B7170" w:rsidRPr="00B537DA">
        <w:rPr>
          <w:rFonts w:ascii="Garamond" w:hAnsi="Garamond" w:cs="Arial"/>
          <w:color w:val="000000" w:themeColor="text1"/>
        </w:rPr>
        <w:t>……..</w:t>
      </w:r>
      <w:r w:rsidR="00D80207" w:rsidRPr="00B537DA">
        <w:rPr>
          <w:rFonts w:ascii="Garamond" w:hAnsi="Garamond" w:cs="Arial"/>
          <w:color w:val="000000" w:themeColor="text1"/>
        </w:rPr>
        <w:t xml:space="preserve"> r</w:t>
      </w:r>
      <w:r w:rsidR="00E564BE" w:rsidRPr="00B537DA">
        <w:rPr>
          <w:rFonts w:ascii="Garamond" w:hAnsi="Garamond" w:cs="Arial"/>
          <w:color w:val="000000" w:themeColor="text1"/>
        </w:rPr>
        <w:t>.</w:t>
      </w:r>
      <w:r w:rsidR="00D80207" w:rsidRPr="00B537DA">
        <w:rPr>
          <w:rFonts w:ascii="Garamond" w:hAnsi="Garamond" w:cs="Arial"/>
          <w:color w:val="000000" w:themeColor="text1"/>
        </w:rPr>
        <w:t xml:space="preserve">, na podstawie wskaźnika średniorocznego wzrostu cen towarów i usług </w:t>
      </w:r>
      <w:r w:rsidR="00D80207" w:rsidRPr="00B537DA">
        <w:rPr>
          <w:rFonts w:ascii="Garamond" w:hAnsi="Garamond" w:cs="Arial"/>
          <w:color w:val="000000" w:themeColor="text1"/>
        </w:rPr>
        <w:lastRenderedPageBreak/>
        <w:t>konsumpcyjnych w bieżącym roku w stosunku do roku ubiegłego ogłaszanego przez Prezesa GUS</w:t>
      </w:r>
      <w:r w:rsidR="00B835C8" w:rsidRPr="00B537DA">
        <w:rPr>
          <w:rFonts w:ascii="Garamond" w:hAnsi="Garamond" w:cs="Arial"/>
          <w:color w:val="000000" w:themeColor="text1"/>
        </w:rPr>
        <w:t xml:space="preserve">, bądź </w:t>
      </w:r>
      <w:r w:rsidR="00757D2C" w:rsidRPr="00B537DA">
        <w:rPr>
          <w:rFonts w:ascii="Garamond" w:hAnsi="Garamond" w:cs="Arial"/>
          <w:color w:val="000000" w:themeColor="text1"/>
        </w:rPr>
        <w:t xml:space="preserve">wskaźnika o </w:t>
      </w:r>
      <w:r w:rsidR="005B7170" w:rsidRPr="00B537DA">
        <w:rPr>
          <w:rFonts w:ascii="Garamond" w:hAnsi="Garamond" w:cs="Arial"/>
          <w:color w:val="000000" w:themeColor="text1"/>
        </w:rPr>
        <w:t>podobny</w:t>
      </w:r>
      <w:r w:rsidR="00757D2C" w:rsidRPr="00B537DA">
        <w:rPr>
          <w:rFonts w:ascii="Garamond" w:hAnsi="Garamond" w:cs="Arial"/>
          <w:color w:val="000000" w:themeColor="text1"/>
        </w:rPr>
        <w:t xml:space="preserve">m charakterze . </w:t>
      </w:r>
    </w:p>
    <w:p w14:paraId="47D35DEA" w14:textId="2B4B727C" w:rsidR="009F387C" w:rsidRPr="00B537DA" w:rsidRDefault="00757D2C" w:rsidP="00AF46D8">
      <w:pPr>
        <w:pStyle w:val="Akapitzlist"/>
        <w:spacing w:line="276" w:lineRule="auto"/>
        <w:ind w:left="426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>-</w:t>
      </w:r>
      <w:r w:rsidR="009F6DB0" w:rsidRPr="00B537DA">
        <w:rPr>
          <w:rFonts w:ascii="Garamond" w:hAnsi="Garamond" w:cs="Arial"/>
          <w:color w:val="000000" w:themeColor="text1"/>
        </w:rPr>
        <w:t xml:space="preserve"> </w:t>
      </w:r>
      <w:r w:rsidR="00D80207" w:rsidRPr="00B537DA">
        <w:rPr>
          <w:rFonts w:ascii="Garamond" w:hAnsi="Garamond" w:cs="Arial"/>
          <w:color w:val="000000" w:themeColor="text1"/>
        </w:rPr>
        <w:t xml:space="preserve">Waloryzacja Czynszu wymaga złożenia Najemcy przez Wynajmującego pisemnego oświadczenia do dnia 31 marca każdego roku, nie później jednak niż 30 dni od dnia ogłoszenia </w:t>
      </w:r>
      <w:proofErr w:type="spellStart"/>
      <w:r w:rsidR="00D80207" w:rsidRPr="00B537DA">
        <w:rPr>
          <w:rFonts w:ascii="Garamond" w:hAnsi="Garamond" w:cs="Arial"/>
          <w:color w:val="000000" w:themeColor="text1"/>
        </w:rPr>
        <w:t>w</w:t>
      </w:r>
      <w:r w:rsidRPr="00B537DA">
        <w:rPr>
          <w:rFonts w:ascii="Garamond" w:hAnsi="Garamond" w:cs="Arial"/>
          <w:color w:val="000000" w:themeColor="text1"/>
        </w:rPr>
        <w:t>.wym</w:t>
      </w:r>
      <w:proofErr w:type="spellEnd"/>
      <w:r w:rsidR="00B537DA">
        <w:rPr>
          <w:rFonts w:ascii="Garamond" w:hAnsi="Garamond" w:cs="Arial"/>
          <w:color w:val="000000" w:themeColor="text1"/>
        </w:rPr>
        <w:t>.</w:t>
      </w:r>
      <w:r w:rsidR="00D80207" w:rsidRPr="00B537DA">
        <w:rPr>
          <w:rFonts w:ascii="Garamond" w:hAnsi="Garamond" w:cs="Arial"/>
          <w:color w:val="000000" w:themeColor="text1"/>
        </w:rPr>
        <w:t xml:space="preserve"> wskaźnika przez Prezesa GUS, przy czym waloryzacja Czynszu obowiązuje od następnego miesiąca po złożeniu oświadczenia przez Wynajmującego</w:t>
      </w:r>
      <w:r w:rsidR="005A42B8" w:rsidRPr="00B537DA">
        <w:rPr>
          <w:rFonts w:ascii="Garamond" w:hAnsi="Garamond" w:cs="Arial"/>
          <w:color w:val="000000" w:themeColor="text1"/>
        </w:rPr>
        <w:t>.</w:t>
      </w:r>
      <w:r w:rsidR="008C4C1E" w:rsidRPr="00B537DA">
        <w:rPr>
          <w:rFonts w:ascii="Garamond" w:hAnsi="Garamond" w:cs="Arial"/>
          <w:color w:val="000000" w:themeColor="text1"/>
        </w:rPr>
        <w:t xml:space="preserve"> </w:t>
      </w:r>
      <w:r w:rsidR="009F387C" w:rsidRPr="00B537DA">
        <w:rPr>
          <w:rFonts w:ascii="Garamond" w:hAnsi="Garamond" w:cs="Arial"/>
          <w:color w:val="000000" w:themeColor="text1"/>
        </w:rPr>
        <w:t xml:space="preserve"> W przypadku, gdy w danym roku </w:t>
      </w:r>
      <w:proofErr w:type="spellStart"/>
      <w:r w:rsidR="009F387C" w:rsidRPr="00B537DA">
        <w:rPr>
          <w:rFonts w:ascii="Garamond" w:hAnsi="Garamond" w:cs="Arial"/>
          <w:color w:val="000000" w:themeColor="text1"/>
        </w:rPr>
        <w:t>w</w:t>
      </w:r>
      <w:r w:rsidRPr="00B537DA">
        <w:rPr>
          <w:rFonts w:ascii="Garamond" w:hAnsi="Garamond" w:cs="Arial"/>
          <w:color w:val="000000" w:themeColor="text1"/>
        </w:rPr>
        <w:t>.wym</w:t>
      </w:r>
      <w:proofErr w:type="spellEnd"/>
      <w:r w:rsidR="009F387C" w:rsidRPr="00B537DA">
        <w:rPr>
          <w:rFonts w:ascii="Garamond" w:hAnsi="Garamond" w:cs="Arial"/>
          <w:color w:val="000000" w:themeColor="text1"/>
        </w:rPr>
        <w:t xml:space="preserve">. wskaźnik będzie ujemny Czynsz nie ulegnie zmianie. </w:t>
      </w:r>
    </w:p>
    <w:p w14:paraId="30FA59A9" w14:textId="1FE035C3" w:rsidR="004D2AAC" w:rsidRPr="00B537DA" w:rsidRDefault="009D20E0" w:rsidP="009D20E0">
      <w:pPr>
        <w:pStyle w:val="Akapitzlist"/>
        <w:spacing w:line="276" w:lineRule="auto"/>
        <w:ind w:left="426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- Wartość czynszu nie może przekroczyć </w:t>
      </w:r>
      <w:r w:rsidR="004D2AAC" w:rsidRPr="00B537DA">
        <w:rPr>
          <w:rFonts w:ascii="Garamond" w:hAnsi="Garamond" w:cs="Arial"/>
          <w:color w:val="000000" w:themeColor="text1"/>
        </w:rPr>
        <w:t xml:space="preserve"> 4 % wartości odtworzeniowej </w:t>
      </w:r>
      <w:r w:rsidRPr="00B537DA">
        <w:rPr>
          <w:rFonts w:ascii="Garamond" w:hAnsi="Garamond" w:cs="Arial"/>
          <w:color w:val="000000" w:themeColor="text1"/>
        </w:rPr>
        <w:t xml:space="preserve">Lokalu . </w:t>
      </w:r>
    </w:p>
    <w:p w14:paraId="3498F038" w14:textId="267E4859" w:rsidR="000C3C8E" w:rsidRPr="00B537DA" w:rsidRDefault="005A42B8">
      <w:pPr>
        <w:pStyle w:val="Akapitzlist"/>
        <w:widowControl w:val="0"/>
        <w:numPr>
          <w:ilvl w:val="0"/>
          <w:numId w:val="12"/>
        </w:numPr>
        <w:autoSpaceDE w:val="0"/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W przypadku </w:t>
      </w:r>
      <w:r w:rsidR="007300C8" w:rsidRPr="00B537DA">
        <w:rPr>
          <w:rFonts w:ascii="Garamond" w:hAnsi="Garamond" w:cs="Arial"/>
          <w:color w:val="000000" w:themeColor="text1"/>
        </w:rPr>
        <w:t>opóźnienia</w:t>
      </w:r>
      <w:r w:rsidR="00AD5873" w:rsidRPr="00B537DA">
        <w:rPr>
          <w:rFonts w:ascii="Garamond" w:hAnsi="Garamond" w:cs="Arial"/>
          <w:color w:val="000000" w:themeColor="text1"/>
        </w:rPr>
        <w:t xml:space="preserve"> </w:t>
      </w:r>
      <w:r w:rsidR="004526D7" w:rsidRPr="00B537DA">
        <w:rPr>
          <w:rFonts w:ascii="Garamond" w:hAnsi="Garamond" w:cs="Arial"/>
          <w:color w:val="000000" w:themeColor="text1"/>
        </w:rPr>
        <w:t xml:space="preserve">Najemcy </w:t>
      </w:r>
      <w:r w:rsidRPr="00B537DA">
        <w:rPr>
          <w:rFonts w:ascii="Garamond" w:hAnsi="Garamond" w:cs="Arial"/>
          <w:color w:val="000000" w:themeColor="text1"/>
        </w:rPr>
        <w:t xml:space="preserve">w płatności </w:t>
      </w:r>
      <w:r w:rsidR="004526D7" w:rsidRPr="00B537DA">
        <w:rPr>
          <w:rFonts w:ascii="Garamond" w:hAnsi="Garamond" w:cs="Arial"/>
          <w:color w:val="000000" w:themeColor="text1"/>
        </w:rPr>
        <w:t>C</w:t>
      </w:r>
      <w:r w:rsidRPr="00B537DA">
        <w:rPr>
          <w:rFonts w:ascii="Garamond" w:hAnsi="Garamond" w:cs="Arial"/>
          <w:color w:val="000000" w:themeColor="text1"/>
        </w:rPr>
        <w:t>zynszu</w:t>
      </w:r>
      <w:r w:rsidR="0083153D" w:rsidRPr="00B537DA">
        <w:rPr>
          <w:rFonts w:ascii="Garamond" w:hAnsi="Garamond" w:cs="Arial"/>
          <w:color w:val="000000" w:themeColor="text1"/>
        </w:rPr>
        <w:t>,</w:t>
      </w:r>
      <w:r w:rsidR="00AD5873" w:rsidRPr="00B537DA">
        <w:rPr>
          <w:rFonts w:ascii="Garamond" w:hAnsi="Garamond" w:cs="Arial"/>
          <w:color w:val="000000" w:themeColor="text1"/>
        </w:rPr>
        <w:t xml:space="preserve"> </w:t>
      </w:r>
      <w:r w:rsidRPr="00B537DA">
        <w:rPr>
          <w:rFonts w:ascii="Garamond" w:hAnsi="Garamond" w:cs="Arial"/>
          <w:color w:val="000000" w:themeColor="text1"/>
        </w:rPr>
        <w:t>Wynajmującemu należą się odsetki</w:t>
      </w:r>
      <w:r w:rsidR="000C3C8E" w:rsidRPr="00B537DA">
        <w:rPr>
          <w:rFonts w:ascii="Garamond" w:hAnsi="Garamond" w:cs="Arial"/>
          <w:color w:val="000000" w:themeColor="text1"/>
        </w:rPr>
        <w:t xml:space="preserve"> </w:t>
      </w:r>
      <w:r w:rsidRPr="00B537DA">
        <w:rPr>
          <w:rFonts w:ascii="Garamond" w:hAnsi="Garamond" w:cs="Arial"/>
          <w:color w:val="000000" w:themeColor="text1"/>
        </w:rPr>
        <w:t xml:space="preserve">w wysokości ustawowej. </w:t>
      </w:r>
    </w:p>
    <w:p w14:paraId="6C8F5642" w14:textId="4C6D086B" w:rsidR="007375D6" w:rsidRPr="00B537DA" w:rsidRDefault="005C02AC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>Poza C</w:t>
      </w:r>
      <w:r w:rsidR="005A42B8" w:rsidRPr="00B537DA">
        <w:rPr>
          <w:rFonts w:ascii="Garamond" w:hAnsi="Garamond" w:cs="Arial"/>
          <w:color w:val="000000" w:themeColor="text1"/>
        </w:rPr>
        <w:t>zynszem oraz opłatami, o których mowa w ust. 3</w:t>
      </w:r>
      <w:r w:rsidR="005A6C0F" w:rsidRPr="00B537DA">
        <w:rPr>
          <w:rFonts w:ascii="Garamond" w:hAnsi="Garamond" w:cs="Arial"/>
          <w:color w:val="000000" w:themeColor="text1"/>
        </w:rPr>
        <w:t xml:space="preserve">, </w:t>
      </w:r>
      <w:r w:rsidR="000C3C8E" w:rsidRPr="00B537DA">
        <w:rPr>
          <w:rFonts w:ascii="Garamond" w:hAnsi="Garamond" w:cs="Arial"/>
          <w:color w:val="000000" w:themeColor="text1"/>
        </w:rPr>
        <w:t>4</w:t>
      </w:r>
      <w:r w:rsidR="005A6C0F" w:rsidRPr="00B537DA">
        <w:rPr>
          <w:rFonts w:ascii="Garamond" w:hAnsi="Garamond" w:cs="Arial"/>
          <w:color w:val="000000" w:themeColor="text1"/>
        </w:rPr>
        <w:t xml:space="preserve"> i 5</w:t>
      </w:r>
      <w:r w:rsidR="000C3C8E" w:rsidRPr="00B537DA">
        <w:rPr>
          <w:rFonts w:ascii="Garamond" w:hAnsi="Garamond" w:cs="Arial"/>
          <w:color w:val="000000" w:themeColor="text1"/>
        </w:rPr>
        <w:t xml:space="preserve"> </w:t>
      </w:r>
      <w:r w:rsidR="005A42B8" w:rsidRPr="00B537DA">
        <w:rPr>
          <w:rFonts w:ascii="Garamond" w:hAnsi="Garamond" w:cs="Arial"/>
          <w:color w:val="000000" w:themeColor="text1"/>
        </w:rPr>
        <w:t>Najemca nie będzie zobowiązany</w:t>
      </w:r>
      <w:r w:rsidR="000C3C8E" w:rsidRPr="00B537DA">
        <w:rPr>
          <w:rFonts w:ascii="Garamond" w:hAnsi="Garamond" w:cs="Arial"/>
          <w:color w:val="000000" w:themeColor="text1"/>
        </w:rPr>
        <w:t xml:space="preserve"> </w:t>
      </w:r>
      <w:r w:rsidR="005A42B8" w:rsidRPr="00B537DA">
        <w:rPr>
          <w:rFonts w:ascii="Garamond" w:hAnsi="Garamond" w:cs="Arial"/>
          <w:color w:val="000000" w:themeColor="text1"/>
        </w:rPr>
        <w:t>do ponoszenia jakichkolwiek innych kosztów (w tym opłat i danin</w:t>
      </w:r>
      <w:r w:rsidR="000C3C8E" w:rsidRPr="00B537DA">
        <w:rPr>
          <w:rFonts w:ascii="Garamond" w:hAnsi="Garamond" w:cs="Arial"/>
          <w:color w:val="000000" w:themeColor="text1"/>
        </w:rPr>
        <w:t xml:space="preserve"> publicznoprawnych</w:t>
      </w:r>
      <w:r w:rsidR="005A42B8" w:rsidRPr="00B537DA">
        <w:rPr>
          <w:rFonts w:ascii="Garamond" w:hAnsi="Garamond" w:cs="Arial"/>
          <w:color w:val="000000" w:themeColor="text1"/>
        </w:rPr>
        <w:t>) związanych z korzystaniem z Lokalu.</w:t>
      </w:r>
    </w:p>
    <w:p w14:paraId="0427D660" w14:textId="3DD21433" w:rsidR="00526A4A" w:rsidRPr="00B537DA" w:rsidRDefault="00526A4A" w:rsidP="004E0207">
      <w:pPr>
        <w:pStyle w:val="Akapitzlist"/>
        <w:spacing w:line="276" w:lineRule="auto"/>
        <w:ind w:left="426"/>
        <w:jc w:val="both"/>
        <w:rPr>
          <w:rFonts w:ascii="Garamond" w:hAnsi="Garamond" w:cs="Arial"/>
          <w:color w:val="000000" w:themeColor="text1"/>
        </w:rPr>
      </w:pPr>
    </w:p>
    <w:p w14:paraId="51ED2121" w14:textId="77777777" w:rsidR="007375D6" w:rsidRPr="00B537DA" w:rsidRDefault="007F277A">
      <w:pPr>
        <w:spacing w:before="120" w:line="276" w:lineRule="auto"/>
        <w:ind w:left="284"/>
        <w:jc w:val="center"/>
        <w:rPr>
          <w:rFonts w:ascii="Garamond" w:hAnsi="Garamond" w:cs="Arial"/>
          <w:b/>
          <w:color w:val="000000" w:themeColor="text1"/>
        </w:rPr>
      </w:pPr>
      <w:r w:rsidRPr="00B537DA">
        <w:rPr>
          <w:rFonts w:ascii="Garamond" w:hAnsi="Garamond" w:cs="Arial"/>
          <w:b/>
          <w:color w:val="000000" w:themeColor="text1"/>
        </w:rPr>
        <w:t>§ 5</w:t>
      </w:r>
    </w:p>
    <w:p w14:paraId="111CD245" w14:textId="77777777" w:rsidR="007F277A" w:rsidRPr="00B537DA" w:rsidRDefault="007F277A">
      <w:pPr>
        <w:spacing w:line="276" w:lineRule="auto"/>
        <w:ind w:left="284"/>
        <w:jc w:val="center"/>
        <w:rPr>
          <w:rFonts w:ascii="Garamond" w:hAnsi="Garamond" w:cs="Arial"/>
          <w:b/>
          <w:color w:val="000000" w:themeColor="text1"/>
        </w:rPr>
      </w:pPr>
      <w:r w:rsidRPr="00B537DA">
        <w:rPr>
          <w:rFonts w:ascii="Garamond" w:hAnsi="Garamond" w:cs="Arial"/>
          <w:b/>
          <w:color w:val="000000" w:themeColor="text1"/>
        </w:rPr>
        <w:t>KAUCJA</w:t>
      </w:r>
    </w:p>
    <w:p w14:paraId="350A0E85" w14:textId="7B58EEDE" w:rsidR="00407FEF" w:rsidRPr="00B537DA" w:rsidRDefault="007F277A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W terminie </w:t>
      </w:r>
      <w:r w:rsidR="000C3C8E" w:rsidRPr="00B537DA">
        <w:rPr>
          <w:rFonts w:ascii="Garamond" w:hAnsi="Garamond" w:cs="Arial"/>
          <w:color w:val="000000" w:themeColor="text1"/>
        </w:rPr>
        <w:t xml:space="preserve">14 dni </w:t>
      </w:r>
      <w:r w:rsidRPr="00B537DA">
        <w:rPr>
          <w:rFonts w:ascii="Garamond" w:hAnsi="Garamond" w:cs="Arial"/>
          <w:color w:val="000000" w:themeColor="text1"/>
        </w:rPr>
        <w:t xml:space="preserve">od </w:t>
      </w:r>
      <w:r w:rsidR="005C02AC" w:rsidRPr="00B537DA">
        <w:rPr>
          <w:rFonts w:ascii="Garamond" w:hAnsi="Garamond" w:cs="Arial"/>
          <w:color w:val="000000" w:themeColor="text1"/>
        </w:rPr>
        <w:t>dnia zawarcia U</w:t>
      </w:r>
      <w:r w:rsidRPr="00B537DA">
        <w:rPr>
          <w:rFonts w:ascii="Garamond" w:hAnsi="Garamond" w:cs="Arial"/>
          <w:color w:val="000000" w:themeColor="text1"/>
        </w:rPr>
        <w:t xml:space="preserve">mowy Najemca wpłaci na </w:t>
      </w:r>
      <w:r w:rsidR="000C3C8E" w:rsidRPr="00B537DA">
        <w:rPr>
          <w:rFonts w:ascii="Garamond" w:hAnsi="Garamond" w:cs="Arial"/>
          <w:color w:val="000000" w:themeColor="text1"/>
        </w:rPr>
        <w:t>ra</w:t>
      </w:r>
      <w:r w:rsidRPr="00B537DA">
        <w:rPr>
          <w:rFonts w:ascii="Garamond" w:hAnsi="Garamond" w:cs="Arial"/>
          <w:color w:val="000000" w:themeColor="text1"/>
        </w:rPr>
        <w:t>chunek Wynajmującego</w:t>
      </w:r>
      <w:r w:rsidR="00391D86" w:rsidRPr="00B537DA">
        <w:rPr>
          <w:rFonts w:ascii="Garamond" w:hAnsi="Garamond" w:cs="Arial"/>
          <w:color w:val="000000" w:themeColor="text1"/>
        </w:rPr>
        <w:t xml:space="preserve"> wskazany</w:t>
      </w:r>
      <w:r w:rsidR="000C3C8E" w:rsidRPr="00B537DA">
        <w:rPr>
          <w:rFonts w:ascii="Garamond" w:hAnsi="Garamond" w:cs="Arial"/>
          <w:color w:val="000000" w:themeColor="text1"/>
        </w:rPr>
        <w:t xml:space="preserve"> </w:t>
      </w:r>
      <w:r w:rsidR="00391D86" w:rsidRPr="00B537DA">
        <w:rPr>
          <w:rFonts w:ascii="Garamond" w:hAnsi="Garamond" w:cs="Arial"/>
          <w:color w:val="000000" w:themeColor="text1"/>
        </w:rPr>
        <w:t>w</w:t>
      </w:r>
      <w:r w:rsidR="00127C46" w:rsidRPr="00B537DA">
        <w:rPr>
          <w:rFonts w:ascii="Garamond" w:hAnsi="Garamond" w:cs="Arial"/>
          <w:color w:val="000000" w:themeColor="text1"/>
        </w:rPr>
        <w:t xml:space="preserve"> </w:t>
      </w:r>
      <w:r w:rsidR="00391D86" w:rsidRPr="00B537DA">
        <w:rPr>
          <w:rFonts w:ascii="Garamond" w:hAnsi="Garamond" w:cs="Arial"/>
          <w:bCs/>
          <w:color w:val="000000" w:themeColor="text1"/>
        </w:rPr>
        <w:t>§</w:t>
      </w:r>
      <w:r w:rsidR="00127C46" w:rsidRPr="00B537DA">
        <w:rPr>
          <w:rFonts w:ascii="Garamond" w:hAnsi="Garamond" w:cs="Arial"/>
          <w:bCs/>
          <w:color w:val="000000" w:themeColor="text1"/>
        </w:rPr>
        <w:t xml:space="preserve"> </w:t>
      </w:r>
      <w:r w:rsidR="00391D86" w:rsidRPr="00B537DA">
        <w:rPr>
          <w:rFonts w:ascii="Garamond" w:hAnsi="Garamond" w:cs="Arial"/>
          <w:bCs/>
          <w:color w:val="000000" w:themeColor="text1"/>
        </w:rPr>
        <w:t>4</w:t>
      </w:r>
      <w:r w:rsidR="00127C46" w:rsidRPr="00B537DA">
        <w:rPr>
          <w:rFonts w:ascii="Garamond" w:hAnsi="Garamond" w:cs="Arial"/>
          <w:bCs/>
          <w:color w:val="000000" w:themeColor="text1"/>
        </w:rPr>
        <w:t xml:space="preserve"> </w:t>
      </w:r>
      <w:r w:rsidR="00391D86" w:rsidRPr="00B537DA">
        <w:rPr>
          <w:rFonts w:ascii="Garamond" w:hAnsi="Garamond" w:cs="Arial"/>
          <w:bCs/>
          <w:color w:val="000000" w:themeColor="text1"/>
        </w:rPr>
        <w:t>ust.2</w:t>
      </w:r>
      <w:r w:rsidR="00127C46" w:rsidRPr="00B537DA">
        <w:rPr>
          <w:rFonts w:ascii="Garamond" w:hAnsi="Garamond" w:cs="Arial"/>
          <w:bCs/>
          <w:color w:val="000000" w:themeColor="text1"/>
        </w:rPr>
        <w:t xml:space="preserve"> </w:t>
      </w:r>
      <w:r w:rsidRPr="00B537DA">
        <w:rPr>
          <w:rFonts w:ascii="Garamond" w:hAnsi="Garamond" w:cs="Arial"/>
          <w:color w:val="000000" w:themeColor="text1"/>
        </w:rPr>
        <w:t>kaucję</w:t>
      </w:r>
      <w:r w:rsidR="00127C46" w:rsidRPr="00B537DA">
        <w:rPr>
          <w:rFonts w:ascii="Garamond" w:hAnsi="Garamond" w:cs="Arial"/>
          <w:color w:val="000000" w:themeColor="text1"/>
        </w:rPr>
        <w:t xml:space="preserve"> </w:t>
      </w:r>
      <w:r w:rsidR="00B835C8" w:rsidRPr="00B537DA">
        <w:rPr>
          <w:rFonts w:ascii="Garamond" w:hAnsi="Garamond" w:cs="Arial"/>
          <w:color w:val="000000" w:themeColor="text1"/>
        </w:rPr>
        <w:t>zabezpieczającą</w:t>
      </w:r>
      <w:r w:rsidR="00127C46" w:rsidRPr="00B537DA">
        <w:rPr>
          <w:rFonts w:ascii="Garamond" w:hAnsi="Garamond" w:cs="Arial"/>
          <w:color w:val="000000" w:themeColor="text1"/>
        </w:rPr>
        <w:t xml:space="preserve"> </w:t>
      </w:r>
      <w:r w:rsidRPr="00B537DA">
        <w:rPr>
          <w:rFonts w:ascii="Garamond" w:hAnsi="Garamond" w:cs="Arial"/>
          <w:color w:val="000000" w:themeColor="text1"/>
        </w:rPr>
        <w:t>w</w:t>
      </w:r>
      <w:r w:rsidR="00127C46" w:rsidRPr="00B537DA">
        <w:rPr>
          <w:rFonts w:ascii="Garamond" w:hAnsi="Garamond" w:cs="Arial"/>
          <w:color w:val="000000" w:themeColor="text1"/>
        </w:rPr>
        <w:t xml:space="preserve"> </w:t>
      </w:r>
      <w:r w:rsidRPr="00B537DA">
        <w:rPr>
          <w:rFonts w:ascii="Garamond" w:hAnsi="Garamond" w:cs="Arial"/>
          <w:color w:val="000000" w:themeColor="text1"/>
        </w:rPr>
        <w:t>wysokości</w:t>
      </w:r>
      <w:r w:rsidR="000C3C8E" w:rsidRPr="00B537DA">
        <w:rPr>
          <w:rFonts w:ascii="Garamond" w:hAnsi="Garamond" w:cs="Arial"/>
          <w:color w:val="000000" w:themeColor="text1"/>
        </w:rPr>
        <w:t xml:space="preserve"> </w:t>
      </w:r>
      <w:r w:rsidRPr="00B537DA">
        <w:rPr>
          <w:rFonts w:ascii="Garamond" w:hAnsi="Garamond" w:cs="Arial"/>
          <w:color w:val="000000" w:themeColor="text1"/>
        </w:rPr>
        <w:t>……</w:t>
      </w:r>
      <w:r w:rsidR="00B537DA">
        <w:rPr>
          <w:rFonts w:ascii="Garamond" w:hAnsi="Garamond" w:cs="Arial"/>
          <w:color w:val="000000" w:themeColor="text1"/>
        </w:rPr>
        <w:t xml:space="preserve"> </w:t>
      </w:r>
      <w:r w:rsidR="000C3C8E" w:rsidRPr="00B537DA">
        <w:rPr>
          <w:rFonts w:ascii="Garamond" w:hAnsi="Garamond" w:cs="Arial"/>
          <w:color w:val="000000" w:themeColor="text1"/>
        </w:rPr>
        <w:t xml:space="preserve">krotności </w:t>
      </w:r>
      <w:r w:rsidR="00296511" w:rsidRPr="00B537DA">
        <w:rPr>
          <w:rFonts w:ascii="Garamond" w:hAnsi="Garamond" w:cs="Arial"/>
          <w:color w:val="000000" w:themeColor="text1"/>
        </w:rPr>
        <w:t>czynsz</w:t>
      </w:r>
      <w:r w:rsidR="000C3C8E" w:rsidRPr="00B537DA">
        <w:rPr>
          <w:rFonts w:ascii="Garamond" w:hAnsi="Garamond" w:cs="Arial"/>
          <w:color w:val="000000" w:themeColor="text1"/>
        </w:rPr>
        <w:t>u to jest  ……………  z</w:t>
      </w:r>
      <w:r w:rsidR="00C85B1D" w:rsidRPr="00B537DA">
        <w:rPr>
          <w:rFonts w:ascii="Garamond" w:hAnsi="Garamond" w:cs="Arial"/>
          <w:color w:val="000000" w:themeColor="text1"/>
        </w:rPr>
        <w:t>łotych</w:t>
      </w:r>
      <w:r w:rsidR="00622D17" w:rsidRPr="00B537DA">
        <w:rPr>
          <w:rFonts w:ascii="Garamond" w:hAnsi="Garamond" w:cs="Arial"/>
          <w:color w:val="000000" w:themeColor="text1"/>
        </w:rPr>
        <w:t xml:space="preserve">  </w:t>
      </w:r>
      <w:r w:rsidR="00127C46" w:rsidRPr="00B537DA">
        <w:rPr>
          <w:rFonts w:ascii="Garamond" w:hAnsi="Garamond" w:cs="Arial"/>
          <w:color w:val="000000" w:themeColor="text1"/>
        </w:rPr>
        <w:t xml:space="preserve"> </w:t>
      </w:r>
      <w:r w:rsidRPr="00B537DA">
        <w:rPr>
          <w:rFonts w:ascii="Garamond" w:hAnsi="Garamond" w:cs="Arial"/>
          <w:color w:val="000000" w:themeColor="text1"/>
        </w:rPr>
        <w:t>(słownie:………</w:t>
      </w:r>
      <w:r w:rsidR="00466003" w:rsidRPr="00B537DA">
        <w:rPr>
          <w:rFonts w:ascii="Garamond" w:hAnsi="Garamond" w:cs="Arial"/>
          <w:color w:val="000000" w:themeColor="text1"/>
        </w:rPr>
        <w:t>00/100</w:t>
      </w:r>
      <w:r w:rsidRPr="00B537DA">
        <w:rPr>
          <w:rFonts w:ascii="Garamond" w:hAnsi="Garamond" w:cs="Arial"/>
          <w:color w:val="000000" w:themeColor="text1"/>
        </w:rPr>
        <w:t>)</w:t>
      </w:r>
      <w:r w:rsidR="00ED1903" w:rsidRPr="00B537DA">
        <w:rPr>
          <w:rFonts w:ascii="Garamond" w:hAnsi="Garamond" w:cs="Arial"/>
          <w:color w:val="000000" w:themeColor="text1"/>
        </w:rPr>
        <w:t>.</w:t>
      </w:r>
      <w:r w:rsidR="002300DB" w:rsidRPr="00B537DA">
        <w:rPr>
          <w:rFonts w:ascii="Garamond" w:hAnsi="Garamond" w:cs="Arial"/>
          <w:color w:val="000000" w:themeColor="text1"/>
        </w:rPr>
        <w:t xml:space="preserve">  Wynajmujący zastrzega sobie</w:t>
      </w:r>
      <w:r w:rsidR="00AF46D8" w:rsidRPr="00B537DA">
        <w:rPr>
          <w:rFonts w:ascii="Garamond" w:hAnsi="Garamond" w:cs="Arial"/>
          <w:color w:val="000000" w:themeColor="text1"/>
        </w:rPr>
        <w:t xml:space="preserve"> prawo</w:t>
      </w:r>
      <w:r w:rsidR="002300DB" w:rsidRPr="00B537DA">
        <w:rPr>
          <w:rFonts w:ascii="Garamond" w:hAnsi="Garamond" w:cs="Arial"/>
          <w:color w:val="000000" w:themeColor="text1"/>
        </w:rPr>
        <w:t xml:space="preserve"> kont</w:t>
      </w:r>
      <w:r w:rsidR="009D20E0" w:rsidRPr="00B537DA">
        <w:rPr>
          <w:rFonts w:ascii="Garamond" w:hAnsi="Garamond" w:cs="Arial"/>
          <w:color w:val="000000" w:themeColor="text1"/>
        </w:rPr>
        <w:t>r</w:t>
      </w:r>
      <w:r w:rsidR="002300DB" w:rsidRPr="00B537DA">
        <w:rPr>
          <w:rFonts w:ascii="Garamond" w:hAnsi="Garamond" w:cs="Arial"/>
          <w:color w:val="000000" w:themeColor="text1"/>
        </w:rPr>
        <w:t>ol</w:t>
      </w:r>
      <w:r w:rsidR="009D20E0" w:rsidRPr="00B537DA">
        <w:rPr>
          <w:rFonts w:ascii="Garamond" w:hAnsi="Garamond" w:cs="Arial"/>
          <w:color w:val="000000" w:themeColor="text1"/>
        </w:rPr>
        <w:t xml:space="preserve">i </w:t>
      </w:r>
      <w:r w:rsidR="00AF46D8" w:rsidRPr="00B537DA">
        <w:rPr>
          <w:rFonts w:ascii="Garamond" w:hAnsi="Garamond" w:cs="Arial"/>
          <w:color w:val="000000" w:themeColor="text1"/>
        </w:rPr>
        <w:t xml:space="preserve"> </w:t>
      </w:r>
      <w:r w:rsidR="009D20E0" w:rsidRPr="00B537DA">
        <w:rPr>
          <w:rFonts w:ascii="Garamond" w:hAnsi="Garamond" w:cs="Arial"/>
          <w:color w:val="000000" w:themeColor="text1"/>
        </w:rPr>
        <w:t>dwa razy w roku kalenda</w:t>
      </w:r>
      <w:r w:rsidR="00407FEF" w:rsidRPr="00B537DA">
        <w:rPr>
          <w:rFonts w:ascii="Garamond" w:hAnsi="Garamond" w:cs="Arial"/>
          <w:color w:val="000000" w:themeColor="text1"/>
        </w:rPr>
        <w:t>rz</w:t>
      </w:r>
      <w:r w:rsidR="009D20E0" w:rsidRPr="00B537DA">
        <w:rPr>
          <w:rFonts w:ascii="Garamond" w:hAnsi="Garamond" w:cs="Arial"/>
          <w:color w:val="000000" w:themeColor="text1"/>
        </w:rPr>
        <w:t xml:space="preserve">owym w zakresie </w:t>
      </w:r>
      <w:r w:rsidR="00407FEF" w:rsidRPr="00B537DA">
        <w:rPr>
          <w:rFonts w:ascii="Garamond" w:hAnsi="Garamond" w:cs="Arial"/>
          <w:color w:val="000000" w:themeColor="text1"/>
        </w:rPr>
        <w:t>stanu technicznego Lokalu oraz jego zużycia. Kontrolę przeprowadza się po zawiadomieniu Najemcy i uzgodnieniu terminu daty i godziny</w:t>
      </w:r>
      <w:r w:rsidR="002300DB" w:rsidRPr="00B537DA">
        <w:rPr>
          <w:rFonts w:ascii="Garamond" w:hAnsi="Garamond" w:cs="Arial"/>
          <w:color w:val="000000" w:themeColor="text1"/>
        </w:rPr>
        <w:t xml:space="preserve"> </w:t>
      </w:r>
      <w:r w:rsidR="00407FEF" w:rsidRPr="00B537DA">
        <w:rPr>
          <w:rFonts w:ascii="Garamond" w:hAnsi="Garamond" w:cs="Arial"/>
          <w:color w:val="000000" w:themeColor="text1"/>
        </w:rPr>
        <w:t>kontroli.</w:t>
      </w:r>
    </w:p>
    <w:p w14:paraId="19BB6E65" w14:textId="6458A9AF" w:rsidR="00ED1903" w:rsidRPr="00B537DA" w:rsidRDefault="00407FE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>W wypadku ustalenia po kontroli</w:t>
      </w:r>
      <w:r w:rsidR="00B835C8" w:rsidRPr="00B537DA">
        <w:rPr>
          <w:rFonts w:ascii="Garamond" w:hAnsi="Garamond" w:cs="Arial"/>
          <w:color w:val="000000" w:themeColor="text1"/>
        </w:rPr>
        <w:t xml:space="preserve"> </w:t>
      </w:r>
      <w:r w:rsidRPr="00B537DA">
        <w:rPr>
          <w:rFonts w:ascii="Garamond" w:hAnsi="Garamond" w:cs="Arial"/>
          <w:color w:val="000000" w:themeColor="text1"/>
        </w:rPr>
        <w:t>ponadprzeciętnego zużycia, zniszczenia lub dewastacji Lokalu Wynajmuj</w:t>
      </w:r>
      <w:r w:rsidR="00B835C8" w:rsidRPr="00B537DA">
        <w:rPr>
          <w:rFonts w:ascii="Garamond" w:hAnsi="Garamond" w:cs="Arial"/>
          <w:color w:val="000000" w:themeColor="text1"/>
        </w:rPr>
        <w:t>ą</w:t>
      </w:r>
      <w:r w:rsidRPr="00B537DA">
        <w:rPr>
          <w:rFonts w:ascii="Garamond" w:hAnsi="Garamond" w:cs="Arial"/>
          <w:color w:val="000000" w:themeColor="text1"/>
        </w:rPr>
        <w:t xml:space="preserve">cy zastrzega sobie jednostronne </w:t>
      </w:r>
      <w:r w:rsidR="002300DB" w:rsidRPr="00B537DA">
        <w:rPr>
          <w:rFonts w:ascii="Garamond" w:hAnsi="Garamond" w:cs="Arial"/>
          <w:color w:val="000000" w:themeColor="text1"/>
        </w:rPr>
        <w:t xml:space="preserve">zwiększenie kaucji </w:t>
      </w:r>
      <w:r w:rsidR="00B835C8" w:rsidRPr="00B537DA">
        <w:rPr>
          <w:rFonts w:ascii="Garamond" w:hAnsi="Garamond" w:cs="Arial"/>
          <w:color w:val="000000" w:themeColor="text1"/>
        </w:rPr>
        <w:t>zabezpieczającej</w:t>
      </w:r>
      <w:r w:rsidRPr="00B537DA">
        <w:rPr>
          <w:rFonts w:ascii="Garamond" w:hAnsi="Garamond" w:cs="Arial"/>
          <w:color w:val="000000" w:themeColor="text1"/>
        </w:rPr>
        <w:t xml:space="preserve"> o odpowiednią – nie większą niż wartość </w:t>
      </w:r>
      <w:r w:rsidR="00B537DA">
        <w:rPr>
          <w:rFonts w:ascii="Garamond" w:hAnsi="Garamond" w:cs="Arial"/>
          <w:color w:val="000000" w:themeColor="text1"/>
        </w:rPr>
        <w:t xml:space="preserve">……. </w:t>
      </w:r>
      <w:r w:rsidRPr="00B537DA">
        <w:rPr>
          <w:rFonts w:ascii="Garamond" w:hAnsi="Garamond" w:cs="Arial"/>
          <w:color w:val="000000" w:themeColor="text1"/>
        </w:rPr>
        <w:t xml:space="preserve">krotności czynszu . </w:t>
      </w:r>
      <w:r w:rsidR="002300DB" w:rsidRPr="00B537DA">
        <w:rPr>
          <w:rFonts w:ascii="Garamond" w:hAnsi="Garamond" w:cs="Arial"/>
          <w:color w:val="000000" w:themeColor="text1"/>
        </w:rPr>
        <w:t xml:space="preserve"> </w:t>
      </w:r>
    </w:p>
    <w:p w14:paraId="16E8A0FD" w14:textId="6E8FEF20" w:rsidR="005E21FA" w:rsidRPr="00B537DA" w:rsidRDefault="002D731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O jednostronnym zwiększeniu kwoty kaucji </w:t>
      </w:r>
      <w:r w:rsidR="008273C7" w:rsidRPr="00B537DA">
        <w:rPr>
          <w:rFonts w:ascii="Garamond" w:hAnsi="Garamond" w:cs="Arial"/>
          <w:color w:val="000000" w:themeColor="text1"/>
        </w:rPr>
        <w:t>N</w:t>
      </w:r>
      <w:r w:rsidRPr="00B537DA">
        <w:rPr>
          <w:rFonts w:ascii="Garamond" w:hAnsi="Garamond" w:cs="Arial"/>
          <w:color w:val="000000" w:themeColor="text1"/>
        </w:rPr>
        <w:t xml:space="preserve">ajemca zostanie poinformowany </w:t>
      </w:r>
      <w:r w:rsidR="008273C7" w:rsidRPr="00B537DA">
        <w:rPr>
          <w:rFonts w:ascii="Garamond" w:hAnsi="Garamond" w:cs="Arial"/>
          <w:color w:val="000000" w:themeColor="text1"/>
        </w:rPr>
        <w:t>pisemni</w:t>
      </w:r>
      <w:r w:rsidRPr="00B537DA">
        <w:rPr>
          <w:rFonts w:ascii="Garamond" w:hAnsi="Garamond" w:cs="Arial"/>
          <w:color w:val="000000" w:themeColor="text1"/>
        </w:rPr>
        <w:t>e</w:t>
      </w:r>
      <w:r w:rsidR="008273C7" w:rsidRPr="00B537DA">
        <w:rPr>
          <w:rFonts w:ascii="Garamond" w:hAnsi="Garamond" w:cs="Arial"/>
          <w:color w:val="000000" w:themeColor="text1"/>
        </w:rPr>
        <w:t xml:space="preserve"> przez Wynajmującego </w:t>
      </w:r>
      <w:r w:rsidRPr="00B537DA">
        <w:rPr>
          <w:rFonts w:ascii="Garamond" w:hAnsi="Garamond" w:cs="Arial"/>
          <w:color w:val="000000" w:themeColor="text1"/>
        </w:rPr>
        <w:t>z jednoczesnym wskazaniem terminu wpłaty</w:t>
      </w:r>
      <w:r w:rsidR="008273C7" w:rsidRPr="00B537DA">
        <w:rPr>
          <w:rFonts w:ascii="Garamond" w:hAnsi="Garamond" w:cs="Arial"/>
          <w:color w:val="000000" w:themeColor="text1"/>
        </w:rPr>
        <w:t xml:space="preserve">, </w:t>
      </w:r>
      <w:r w:rsidRPr="00B537DA">
        <w:rPr>
          <w:rFonts w:ascii="Garamond" w:hAnsi="Garamond" w:cs="Arial"/>
          <w:color w:val="000000" w:themeColor="text1"/>
        </w:rPr>
        <w:t>rachunku Wynajmującego i wysokości zwiększeni</w:t>
      </w:r>
      <w:r w:rsidR="008273C7" w:rsidRPr="00B537DA">
        <w:rPr>
          <w:rFonts w:ascii="Garamond" w:hAnsi="Garamond" w:cs="Arial"/>
          <w:color w:val="000000" w:themeColor="text1"/>
        </w:rPr>
        <w:t>a</w:t>
      </w:r>
      <w:r w:rsidRPr="00B537DA">
        <w:rPr>
          <w:rFonts w:ascii="Garamond" w:hAnsi="Garamond" w:cs="Arial"/>
          <w:color w:val="000000" w:themeColor="text1"/>
        </w:rPr>
        <w:t xml:space="preserve"> kwoty kaucji.</w:t>
      </w:r>
    </w:p>
    <w:p w14:paraId="4686DD8D" w14:textId="44950845" w:rsidR="007F277A" w:rsidRPr="00B537DA" w:rsidRDefault="007F277A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 xml:space="preserve">Kaucja </w:t>
      </w:r>
      <w:r w:rsidR="00B835C8" w:rsidRPr="00B537DA">
        <w:rPr>
          <w:rFonts w:ascii="Garamond" w:hAnsi="Garamond" w:cs="Arial"/>
          <w:color w:val="000000" w:themeColor="text1"/>
        </w:rPr>
        <w:t>zabezpieczająca</w:t>
      </w:r>
      <w:r w:rsidRPr="00B537DA">
        <w:rPr>
          <w:rFonts w:ascii="Garamond" w:hAnsi="Garamond" w:cs="Arial"/>
          <w:color w:val="000000" w:themeColor="text1"/>
        </w:rPr>
        <w:t xml:space="preserve"> zostanie zwrócona Najemcy </w:t>
      </w:r>
      <w:r w:rsidR="00407FEF" w:rsidRPr="00B537DA">
        <w:rPr>
          <w:rFonts w:ascii="Garamond" w:hAnsi="Garamond" w:cs="Arial"/>
          <w:color w:val="000000" w:themeColor="text1"/>
        </w:rPr>
        <w:t xml:space="preserve">w całości </w:t>
      </w:r>
      <w:r w:rsidRPr="00B537DA">
        <w:rPr>
          <w:rFonts w:ascii="Garamond" w:hAnsi="Garamond" w:cs="Arial"/>
          <w:color w:val="000000" w:themeColor="text1"/>
        </w:rPr>
        <w:t xml:space="preserve">w terminie 14 dni od dnia </w:t>
      </w:r>
      <w:r w:rsidR="00CC6D9E" w:rsidRPr="00B537DA">
        <w:rPr>
          <w:rFonts w:ascii="Garamond" w:hAnsi="Garamond" w:cs="Arial"/>
          <w:color w:val="000000" w:themeColor="text1"/>
        </w:rPr>
        <w:t>zwrócenia</w:t>
      </w:r>
      <w:r w:rsidRPr="00B537DA">
        <w:rPr>
          <w:rFonts w:ascii="Garamond" w:hAnsi="Garamond" w:cs="Arial"/>
          <w:color w:val="000000" w:themeColor="text1"/>
        </w:rPr>
        <w:t xml:space="preserve"> Wynajmującemu </w:t>
      </w:r>
      <w:r w:rsidR="00CC6D9E" w:rsidRPr="00B537DA">
        <w:rPr>
          <w:rFonts w:ascii="Garamond" w:hAnsi="Garamond" w:cs="Arial"/>
          <w:color w:val="000000" w:themeColor="text1"/>
        </w:rPr>
        <w:t xml:space="preserve">Lokalu </w:t>
      </w:r>
      <w:r w:rsidR="00407FEF" w:rsidRPr="00B537DA">
        <w:rPr>
          <w:rFonts w:ascii="Garamond" w:hAnsi="Garamond" w:cs="Arial"/>
          <w:color w:val="000000" w:themeColor="text1"/>
        </w:rPr>
        <w:t xml:space="preserve">bez potrąceń o ile nie zostaną </w:t>
      </w:r>
      <w:r w:rsidR="00307F51" w:rsidRPr="00B537DA">
        <w:rPr>
          <w:rFonts w:ascii="Garamond" w:hAnsi="Garamond" w:cs="Arial"/>
          <w:color w:val="000000" w:themeColor="text1"/>
        </w:rPr>
        <w:t xml:space="preserve">komisyjnie </w:t>
      </w:r>
      <w:r w:rsidR="00407FEF" w:rsidRPr="00B537DA">
        <w:rPr>
          <w:rFonts w:ascii="Garamond" w:hAnsi="Garamond" w:cs="Arial"/>
          <w:color w:val="000000" w:themeColor="text1"/>
        </w:rPr>
        <w:t>ustalone jakiekolwiek szkody lub zniszczenia</w:t>
      </w:r>
      <w:r w:rsidR="00307F51" w:rsidRPr="00B537DA">
        <w:rPr>
          <w:rFonts w:ascii="Garamond" w:hAnsi="Garamond" w:cs="Arial"/>
          <w:color w:val="000000" w:themeColor="text1"/>
        </w:rPr>
        <w:t xml:space="preserve"> lub ponadnormatywne zużycie lokalu </w:t>
      </w:r>
      <w:r w:rsidR="00CC6D9E" w:rsidRPr="00B537DA">
        <w:rPr>
          <w:rFonts w:ascii="Garamond" w:hAnsi="Garamond" w:cs="Arial"/>
          <w:color w:val="000000" w:themeColor="text1"/>
        </w:rPr>
        <w:t>w związku z wygaśnięciem lub rozwiązaniem niniejszej Umowy</w:t>
      </w:r>
      <w:r w:rsidR="00096D60" w:rsidRPr="00B537DA">
        <w:rPr>
          <w:rFonts w:ascii="Garamond" w:hAnsi="Garamond" w:cs="Arial"/>
          <w:color w:val="000000" w:themeColor="text1"/>
        </w:rPr>
        <w:t xml:space="preserve">, lub w przypadku, w którym Lokal nie został </w:t>
      </w:r>
      <w:r w:rsidR="00F8178B" w:rsidRPr="00B537DA">
        <w:rPr>
          <w:rFonts w:ascii="Garamond" w:hAnsi="Garamond" w:cs="Arial"/>
          <w:color w:val="000000" w:themeColor="text1"/>
        </w:rPr>
        <w:t xml:space="preserve">Wynajmującemu </w:t>
      </w:r>
      <w:r w:rsidR="00096D60" w:rsidRPr="00B537DA">
        <w:rPr>
          <w:rFonts w:ascii="Garamond" w:hAnsi="Garamond" w:cs="Arial"/>
          <w:color w:val="000000" w:themeColor="text1"/>
        </w:rPr>
        <w:t xml:space="preserve"> wydany, a Umowa wygasła lub została rozwiązania, w terminie 7 dni od dnia, w którym Umowa wygasła lub została rozwiązana</w:t>
      </w:r>
      <w:r w:rsidRPr="00B537DA">
        <w:rPr>
          <w:rFonts w:ascii="Garamond" w:hAnsi="Garamond" w:cs="Arial"/>
          <w:color w:val="000000" w:themeColor="text1"/>
        </w:rPr>
        <w:t>.</w:t>
      </w:r>
      <w:r w:rsidR="004526D7" w:rsidRPr="00B537DA">
        <w:rPr>
          <w:rFonts w:ascii="Garamond" w:hAnsi="Garamond" w:cs="Arial"/>
          <w:color w:val="000000" w:themeColor="text1"/>
        </w:rPr>
        <w:t xml:space="preserve"> </w:t>
      </w:r>
      <w:r w:rsidR="008273C7" w:rsidRPr="00B537DA">
        <w:rPr>
          <w:rFonts w:ascii="Garamond" w:hAnsi="Garamond" w:cs="Arial"/>
          <w:color w:val="000000" w:themeColor="text1"/>
        </w:rPr>
        <w:t xml:space="preserve">Powyższe fakty </w:t>
      </w:r>
      <w:r w:rsidR="00F8178B" w:rsidRPr="00B537DA">
        <w:rPr>
          <w:rFonts w:ascii="Garamond" w:hAnsi="Garamond" w:cs="Arial"/>
          <w:color w:val="000000" w:themeColor="text1"/>
        </w:rPr>
        <w:t xml:space="preserve">/ zniszczenia lub zużycia itp. / </w:t>
      </w:r>
      <w:r w:rsidR="008273C7" w:rsidRPr="00B537DA">
        <w:rPr>
          <w:rFonts w:ascii="Garamond" w:hAnsi="Garamond" w:cs="Arial"/>
          <w:color w:val="000000" w:themeColor="text1"/>
        </w:rPr>
        <w:t xml:space="preserve">zostaną ujęte i opisane w protokole zdawczo – odbiorczym Lokalu </w:t>
      </w:r>
      <w:r w:rsidR="00F8178B" w:rsidRPr="00B537DA">
        <w:rPr>
          <w:rFonts w:ascii="Garamond" w:hAnsi="Garamond" w:cs="Arial"/>
          <w:color w:val="000000" w:themeColor="text1"/>
        </w:rPr>
        <w:t xml:space="preserve">– </w:t>
      </w:r>
      <w:r w:rsidR="00DA745B" w:rsidRPr="00B537DA">
        <w:rPr>
          <w:rFonts w:ascii="Garamond" w:hAnsi="Garamond" w:cs="Arial"/>
          <w:color w:val="000000" w:themeColor="text1"/>
        </w:rPr>
        <w:t>„</w:t>
      </w:r>
      <w:r w:rsidR="00F8178B" w:rsidRPr="00B537DA">
        <w:rPr>
          <w:rFonts w:ascii="Garamond" w:hAnsi="Garamond" w:cs="Arial"/>
          <w:color w:val="000000" w:themeColor="text1"/>
        </w:rPr>
        <w:t>protokole zwrot</w:t>
      </w:r>
      <w:r w:rsidR="00DA745B" w:rsidRPr="00B537DA">
        <w:rPr>
          <w:rFonts w:ascii="Garamond" w:hAnsi="Garamond" w:cs="Arial"/>
          <w:color w:val="000000" w:themeColor="text1"/>
        </w:rPr>
        <w:t>u”</w:t>
      </w:r>
      <w:r w:rsidR="00A85F8F">
        <w:rPr>
          <w:rFonts w:ascii="Garamond" w:hAnsi="Garamond" w:cs="Arial"/>
          <w:color w:val="000000" w:themeColor="text1"/>
        </w:rPr>
        <w:t xml:space="preserve"> , wskazanym w </w:t>
      </w:r>
      <w:r w:rsidR="00F8178B" w:rsidRPr="00B537DA">
        <w:rPr>
          <w:rFonts w:ascii="Garamond" w:hAnsi="Garamond" w:cs="Arial"/>
          <w:color w:val="000000" w:themeColor="text1"/>
        </w:rPr>
        <w:t xml:space="preserve">par. 10 pkt 4 Umowy . </w:t>
      </w:r>
    </w:p>
    <w:p w14:paraId="3EEE414A" w14:textId="22A27E70" w:rsidR="00246E7A" w:rsidRPr="00B537DA" w:rsidRDefault="007F277A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B537DA">
        <w:rPr>
          <w:rFonts w:ascii="Garamond" w:hAnsi="Garamond" w:cs="Arial"/>
          <w:color w:val="000000" w:themeColor="text1"/>
        </w:rPr>
        <w:t>Wynajmujący ma prawo</w:t>
      </w:r>
      <w:r w:rsidR="00DB1C0F" w:rsidRPr="00B537DA">
        <w:rPr>
          <w:rFonts w:ascii="Garamond" w:hAnsi="Garamond" w:cs="Arial"/>
          <w:color w:val="000000" w:themeColor="text1"/>
        </w:rPr>
        <w:t>, po uprzednim pisemnym zawiadomieniu Najemcy i udzieleniu mu terminu 14 dni na uregulowanie należności,</w:t>
      </w:r>
      <w:r w:rsidRPr="00B537DA">
        <w:rPr>
          <w:rFonts w:ascii="Garamond" w:hAnsi="Garamond" w:cs="Arial"/>
          <w:color w:val="000000" w:themeColor="text1"/>
        </w:rPr>
        <w:t xml:space="preserve"> do zaspokojenia z kaucji </w:t>
      </w:r>
      <w:r w:rsidR="00B835C8" w:rsidRPr="00B537DA">
        <w:rPr>
          <w:rFonts w:ascii="Garamond" w:hAnsi="Garamond" w:cs="Arial"/>
          <w:color w:val="000000" w:themeColor="text1"/>
        </w:rPr>
        <w:t>zabezpieczającej</w:t>
      </w:r>
      <w:r w:rsidRPr="00B537DA">
        <w:rPr>
          <w:rFonts w:ascii="Garamond" w:hAnsi="Garamond" w:cs="Arial"/>
          <w:color w:val="000000" w:themeColor="text1"/>
        </w:rPr>
        <w:t xml:space="preserve"> swoich roszczeń</w:t>
      </w:r>
      <w:r w:rsidR="008273C7" w:rsidRPr="00B537DA">
        <w:rPr>
          <w:rFonts w:ascii="Garamond" w:hAnsi="Garamond" w:cs="Arial"/>
          <w:color w:val="000000" w:themeColor="text1"/>
        </w:rPr>
        <w:t>,</w:t>
      </w:r>
      <w:r w:rsidRPr="00B537DA">
        <w:rPr>
          <w:rFonts w:ascii="Garamond" w:hAnsi="Garamond" w:cs="Arial"/>
          <w:color w:val="000000" w:themeColor="text1"/>
        </w:rPr>
        <w:t xml:space="preserve"> do których N</w:t>
      </w:r>
      <w:r w:rsidR="009F387C" w:rsidRPr="00B537DA">
        <w:rPr>
          <w:rFonts w:ascii="Garamond" w:hAnsi="Garamond" w:cs="Arial"/>
          <w:color w:val="000000" w:themeColor="text1"/>
        </w:rPr>
        <w:t>ajemca był zobowiązany niniejszą</w:t>
      </w:r>
      <w:r w:rsidRPr="00B537DA">
        <w:rPr>
          <w:rFonts w:ascii="Garamond" w:hAnsi="Garamond" w:cs="Arial"/>
          <w:color w:val="000000" w:themeColor="text1"/>
        </w:rPr>
        <w:t xml:space="preserve"> Umową, jak również usunięcia zniszczeń i uszkodzeń </w:t>
      </w:r>
      <w:r w:rsidR="002F5F09" w:rsidRPr="00B537DA">
        <w:rPr>
          <w:rFonts w:ascii="Garamond" w:hAnsi="Garamond" w:cs="Arial"/>
          <w:color w:val="000000" w:themeColor="text1"/>
        </w:rPr>
        <w:t>w Lokalu</w:t>
      </w:r>
      <w:r w:rsidRPr="00B537DA">
        <w:rPr>
          <w:rFonts w:ascii="Garamond" w:hAnsi="Garamond" w:cs="Arial"/>
          <w:color w:val="000000" w:themeColor="text1"/>
        </w:rPr>
        <w:t xml:space="preserve"> powstałych w okresie najmu w </w:t>
      </w:r>
      <w:r w:rsidR="001F1E76" w:rsidRPr="00B537DA">
        <w:rPr>
          <w:rFonts w:ascii="Garamond" w:hAnsi="Garamond" w:cs="Arial"/>
          <w:color w:val="000000" w:themeColor="text1"/>
        </w:rPr>
        <w:t xml:space="preserve">bezpośrednim </w:t>
      </w:r>
      <w:r w:rsidRPr="00B537DA">
        <w:rPr>
          <w:rFonts w:ascii="Garamond" w:hAnsi="Garamond" w:cs="Arial"/>
          <w:color w:val="000000" w:themeColor="text1"/>
        </w:rPr>
        <w:t>następstwie działania lub zaniechania ze strony Najemcy.</w:t>
      </w:r>
    </w:p>
    <w:p w14:paraId="554B9045" w14:textId="77777777" w:rsidR="00CA095A" w:rsidRPr="00A85F8F" w:rsidRDefault="00CA095A">
      <w:pPr>
        <w:spacing w:before="120"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A85F8F">
        <w:rPr>
          <w:rFonts w:ascii="Garamond" w:hAnsi="Garamond" w:cs="Arial"/>
          <w:b/>
          <w:color w:val="000000" w:themeColor="text1"/>
        </w:rPr>
        <w:t>§ 6</w:t>
      </w:r>
    </w:p>
    <w:p w14:paraId="4EEA7F7B" w14:textId="77777777" w:rsidR="00CA095A" w:rsidRPr="00A85F8F" w:rsidRDefault="00CA095A">
      <w:pPr>
        <w:spacing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A85F8F">
        <w:rPr>
          <w:rFonts w:ascii="Garamond" w:hAnsi="Garamond" w:cs="Arial"/>
          <w:b/>
          <w:color w:val="000000" w:themeColor="text1"/>
        </w:rPr>
        <w:t>UBEZPIECZENIE</w:t>
      </w:r>
    </w:p>
    <w:p w14:paraId="1529786A" w14:textId="78CF574E" w:rsidR="00CA095A" w:rsidRPr="00A85F8F" w:rsidRDefault="00137C34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lastRenderedPageBreak/>
        <w:t xml:space="preserve">Najemca </w:t>
      </w:r>
      <w:r w:rsidR="004E0207" w:rsidRPr="00A85F8F">
        <w:rPr>
          <w:rFonts w:ascii="Garamond" w:hAnsi="Garamond" w:cs="Arial"/>
          <w:color w:val="000000" w:themeColor="text1"/>
        </w:rPr>
        <w:t xml:space="preserve">jest zobowiązany do dokonania ubezpieczenia lokalu </w:t>
      </w:r>
      <w:r w:rsidR="000C3C8E" w:rsidRPr="00A85F8F">
        <w:rPr>
          <w:rFonts w:ascii="Garamond" w:hAnsi="Garamond" w:cs="Arial"/>
          <w:color w:val="000000" w:themeColor="text1"/>
        </w:rPr>
        <w:t xml:space="preserve">wraz z ruchomościami Najemcy </w:t>
      </w:r>
      <w:r w:rsidR="004E0207" w:rsidRPr="00A85F8F">
        <w:rPr>
          <w:rFonts w:ascii="Garamond" w:hAnsi="Garamond" w:cs="Arial"/>
          <w:color w:val="000000" w:themeColor="text1"/>
        </w:rPr>
        <w:t xml:space="preserve">i przedłożenia Wynajmującemu odpisu </w:t>
      </w:r>
      <w:r w:rsidR="00B835C8" w:rsidRPr="00A85F8F">
        <w:rPr>
          <w:rFonts w:ascii="Garamond" w:hAnsi="Garamond" w:cs="Arial"/>
          <w:color w:val="000000" w:themeColor="text1"/>
        </w:rPr>
        <w:t>p</w:t>
      </w:r>
      <w:r w:rsidR="004E0207" w:rsidRPr="00A85F8F">
        <w:rPr>
          <w:rFonts w:ascii="Garamond" w:hAnsi="Garamond" w:cs="Arial"/>
          <w:color w:val="000000" w:themeColor="text1"/>
        </w:rPr>
        <w:t xml:space="preserve">olisy </w:t>
      </w:r>
      <w:r w:rsidR="00B835C8" w:rsidRPr="00A85F8F">
        <w:rPr>
          <w:rFonts w:ascii="Garamond" w:hAnsi="Garamond" w:cs="Arial"/>
          <w:color w:val="000000" w:themeColor="text1"/>
        </w:rPr>
        <w:t>u</w:t>
      </w:r>
      <w:r w:rsidR="004E0207" w:rsidRPr="00A85F8F">
        <w:rPr>
          <w:rFonts w:ascii="Garamond" w:hAnsi="Garamond" w:cs="Arial"/>
          <w:color w:val="000000" w:themeColor="text1"/>
        </w:rPr>
        <w:t>bezpieczeniowej w terminie 10 dni od dnia zawarcia niniejszej umowy.</w:t>
      </w:r>
    </w:p>
    <w:p w14:paraId="72FD2F1B" w14:textId="60DF361A" w:rsidR="00137C34" w:rsidRPr="00A85F8F" w:rsidRDefault="008843AC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>W</w:t>
      </w:r>
      <w:r w:rsidR="00137C34" w:rsidRPr="00A85F8F">
        <w:rPr>
          <w:rFonts w:ascii="Garamond" w:hAnsi="Garamond" w:cs="Arial"/>
          <w:color w:val="000000" w:themeColor="text1"/>
        </w:rPr>
        <w:t xml:space="preserve">ynajmujący oświadcza, </w:t>
      </w:r>
      <w:r w:rsidR="008F1D2B" w:rsidRPr="00A85F8F">
        <w:rPr>
          <w:rFonts w:ascii="Garamond" w:hAnsi="Garamond" w:cs="Arial"/>
          <w:color w:val="000000" w:themeColor="text1"/>
        </w:rPr>
        <w:t>że</w:t>
      </w:r>
      <w:r w:rsidR="00137C34" w:rsidRPr="00A85F8F">
        <w:rPr>
          <w:rFonts w:ascii="Garamond" w:hAnsi="Garamond" w:cs="Arial"/>
          <w:color w:val="000000" w:themeColor="text1"/>
        </w:rPr>
        <w:t xml:space="preserve"> posiada ubezpieczenie odpowiedzialności cywilnej związane</w:t>
      </w:r>
      <w:r w:rsidR="000C3C8E" w:rsidRPr="00A85F8F">
        <w:rPr>
          <w:rFonts w:ascii="Garamond" w:hAnsi="Garamond" w:cs="Arial"/>
          <w:color w:val="000000" w:themeColor="text1"/>
        </w:rPr>
        <w:t xml:space="preserve"> </w:t>
      </w:r>
      <w:r w:rsidR="00137C34" w:rsidRPr="00A85F8F">
        <w:rPr>
          <w:rFonts w:ascii="Garamond" w:hAnsi="Garamond" w:cs="Arial"/>
          <w:color w:val="000000" w:themeColor="text1"/>
        </w:rPr>
        <w:t xml:space="preserve">z wynajmem </w:t>
      </w:r>
      <w:r w:rsidR="001E692F" w:rsidRPr="00A85F8F">
        <w:rPr>
          <w:rFonts w:ascii="Garamond" w:hAnsi="Garamond" w:cs="Arial"/>
          <w:color w:val="000000" w:themeColor="text1"/>
        </w:rPr>
        <w:t xml:space="preserve">Lokalu oraz </w:t>
      </w:r>
      <w:r w:rsidR="00137C34" w:rsidRPr="00A85F8F">
        <w:rPr>
          <w:rFonts w:ascii="Garamond" w:hAnsi="Garamond" w:cs="Arial"/>
          <w:color w:val="000000" w:themeColor="text1"/>
        </w:rPr>
        <w:t xml:space="preserve">jest ubezpieczony m.in. od ognia, </w:t>
      </w:r>
      <w:r w:rsidR="00B835C8" w:rsidRPr="00A85F8F">
        <w:rPr>
          <w:rFonts w:ascii="Garamond" w:hAnsi="Garamond" w:cs="Arial"/>
          <w:color w:val="000000" w:themeColor="text1"/>
        </w:rPr>
        <w:t>huraganu, powodzi i</w:t>
      </w:r>
      <w:r w:rsidR="00137C34" w:rsidRPr="00A85F8F">
        <w:rPr>
          <w:rFonts w:ascii="Garamond" w:hAnsi="Garamond" w:cs="Arial"/>
          <w:color w:val="000000" w:themeColor="text1"/>
        </w:rPr>
        <w:t xml:space="preserve"> innych zdarzeń losowych</w:t>
      </w:r>
      <w:r w:rsidR="00B835C8" w:rsidRPr="00A85F8F">
        <w:rPr>
          <w:rFonts w:ascii="Garamond" w:hAnsi="Garamond" w:cs="Arial"/>
          <w:color w:val="000000" w:themeColor="text1"/>
        </w:rPr>
        <w:t xml:space="preserve">. </w:t>
      </w:r>
    </w:p>
    <w:p w14:paraId="76050C47" w14:textId="49E2AD94" w:rsidR="00137C34" w:rsidRPr="00A85F8F" w:rsidRDefault="00137C34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>Obie Strony zobowiązują się utrzymywać ww. ubezpieczenia przez cały okres trwania Umowy.</w:t>
      </w:r>
    </w:p>
    <w:p w14:paraId="1829D2BF" w14:textId="77777777" w:rsidR="004E0207" w:rsidRPr="00A85F8F" w:rsidRDefault="004E0207" w:rsidP="004E0207">
      <w:pPr>
        <w:pStyle w:val="Akapitzlist"/>
        <w:spacing w:line="276" w:lineRule="auto"/>
        <w:ind w:left="426"/>
        <w:jc w:val="both"/>
        <w:rPr>
          <w:rFonts w:ascii="Garamond" w:hAnsi="Garamond" w:cs="Arial"/>
          <w:color w:val="000000" w:themeColor="text1"/>
        </w:rPr>
      </w:pPr>
    </w:p>
    <w:p w14:paraId="3AB4E82B" w14:textId="77777777" w:rsidR="007375D6" w:rsidRPr="00A85F8F" w:rsidRDefault="00C416B2">
      <w:pPr>
        <w:spacing w:before="120" w:line="276" w:lineRule="auto"/>
        <w:ind w:left="284"/>
        <w:jc w:val="center"/>
        <w:rPr>
          <w:rFonts w:ascii="Garamond" w:hAnsi="Garamond" w:cs="Arial"/>
          <w:b/>
          <w:color w:val="000000" w:themeColor="text1"/>
        </w:rPr>
      </w:pPr>
      <w:r w:rsidRPr="00A85F8F">
        <w:rPr>
          <w:rFonts w:ascii="Garamond" w:hAnsi="Garamond" w:cs="Arial"/>
          <w:b/>
          <w:color w:val="000000" w:themeColor="text1"/>
        </w:rPr>
        <w:t>§ 7</w:t>
      </w:r>
    </w:p>
    <w:p w14:paraId="690CEE3C" w14:textId="472A3C92" w:rsidR="00D844D3" w:rsidRPr="00A85F8F" w:rsidRDefault="009B54B5">
      <w:pPr>
        <w:spacing w:line="276" w:lineRule="auto"/>
        <w:ind w:left="284"/>
        <w:jc w:val="center"/>
        <w:rPr>
          <w:rFonts w:ascii="Garamond" w:hAnsi="Garamond" w:cs="Arial"/>
          <w:b/>
          <w:color w:val="000000" w:themeColor="text1"/>
        </w:rPr>
      </w:pPr>
      <w:r w:rsidRPr="00A85F8F">
        <w:rPr>
          <w:rFonts w:ascii="Garamond" w:hAnsi="Garamond" w:cs="Arial"/>
          <w:b/>
          <w:color w:val="000000" w:themeColor="text1"/>
        </w:rPr>
        <w:t>REMONTY, NAPRAWY, KONSERWACJA</w:t>
      </w:r>
    </w:p>
    <w:p w14:paraId="0DBD25BB" w14:textId="473F5E9B" w:rsidR="00D551A1" w:rsidRPr="00A85F8F" w:rsidRDefault="00792F2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>Najemca zobowiązuje się do dokonywania na własny koszt bieżących konserwacji, napraw</w:t>
      </w:r>
      <w:r w:rsidR="000C3C8E" w:rsidRPr="00A85F8F">
        <w:rPr>
          <w:rFonts w:ascii="Garamond" w:hAnsi="Garamond" w:cs="Arial"/>
          <w:color w:val="000000" w:themeColor="text1"/>
        </w:rPr>
        <w:t xml:space="preserve"> </w:t>
      </w:r>
      <w:r w:rsidRPr="00A85F8F">
        <w:rPr>
          <w:rFonts w:ascii="Garamond" w:hAnsi="Garamond" w:cs="Arial"/>
          <w:color w:val="000000" w:themeColor="text1"/>
        </w:rPr>
        <w:t xml:space="preserve">i remontów w </w:t>
      </w:r>
      <w:r w:rsidR="009C54F9" w:rsidRPr="00A85F8F">
        <w:rPr>
          <w:rFonts w:ascii="Garamond" w:hAnsi="Garamond" w:cs="Arial"/>
          <w:color w:val="000000" w:themeColor="text1"/>
        </w:rPr>
        <w:t>Lokalu</w:t>
      </w:r>
      <w:r w:rsidRPr="00A85F8F">
        <w:rPr>
          <w:rFonts w:ascii="Garamond" w:hAnsi="Garamond" w:cs="Arial"/>
          <w:color w:val="000000" w:themeColor="text1"/>
        </w:rPr>
        <w:t>.</w:t>
      </w:r>
    </w:p>
    <w:p w14:paraId="651D2CF5" w14:textId="2AFCBEA4" w:rsidR="00A8713F" w:rsidRPr="00A85F8F" w:rsidRDefault="00A8713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>Kosz</w:t>
      </w:r>
      <w:r w:rsidR="002300DB" w:rsidRPr="00A85F8F">
        <w:rPr>
          <w:rFonts w:ascii="Garamond" w:hAnsi="Garamond" w:cs="Arial"/>
          <w:color w:val="000000" w:themeColor="text1"/>
        </w:rPr>
        <w:t>t</w:t>
      </w:r>
      <w:r w:rsidRPr="00A85F8F">
        <w:rPr>
          <w:rFonts w:ascii="Garamond" w:hAnsi="Garamond" w:cs="Arial"/>
          <w:color w:val="000000" w:themeColor="text1"/>
        </w:rPr>
        <w:t xml:space="preserve">y remontów, napraw i konserwacji części wspólnych </w:t>
      </w:r>
      <w:r w:rsidR="00795413" w:rsidRPr="00A85F8F">
        <w:rPr>
          <w:rFonts w:ascii="Garamond" w:hAnsi="Garamond" w:cs="Arial"/>
          <w:color w:val="000000" w:themeColor="text1"/>
        </w:rPr>
        <w:t xml:space="preserve">budynku </w:t>
      </w:r>
      <w:r w:rsidR="00B835C8" w:rsidRPr="00A85F8F">
        <w:rPr>
          <w:rFonts w:ascii="Garamond" w:hAnsi="Garamond" w:cs="Arial"/>
          <w:color w:val="000000" w:themeColor="text1"/>
        </w:rPr>
        <w:t>będą</w:t>
      </w:r>
      <w:r w:rsidRPr="00A85F8F">
        <w:rPr>
          <w:rFonts w:ascii="Garamond" w:hAnsi="Garamond" w:cs="Arial"/>
          <w:color w:val="000000" w:themeColor="text1"/>
        </w:rPr>
        <w:t xml:space="preserve"> pokryte z funduszu remontowego</w:t>
      </w:r>
      <w:r w:rsidR="00B835C8" w:rsidRPr="00A85F8F">
        <w:rPr>
          <w:rFonts w:ascii="Garamond" w:hAnsi="Garamond" w:cs="Arial"/>
          <w:color w:val="000000" w:themeColor="text1"/>
        </w:rPr>
        <w:t xml:space="preserve">/ </w:t>
      </w:r>
      <w:r w:rsidRPr="00A85F8F">
        <w:rPr>
          <w:rFonts w:ascii="Garamond" w:hAnsi="Garamond" w:cs="Arial"/>
          <w:color w:val="000000" w:themeColor="text1"/>
        </w:rPr>
        <w:t xml:space="preserve">eksploatacyjnego </w:t>
      </w:r>
      <w:r w:rsidR="00B835C8" w:rsidRPr="00A85F8F">
        <w:rPr>
          <w:rFonts w:ascii="Garamond" w:hAnsi="Garamond" w:cs="Arial"/>
          <w:color w:val="000000" w:themeColor="text1"/>
        </w:rPr>
        <w:t>Najemców.</w:t>
      </w:r>
    </w:p>
    <w:p w14:paraId="2C5D3CFE" w14:textId="271D8D33" w:rsidR="00B4273E" w:rsidRPr="00A85F8F" w:rsidRDefault="00B4273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>Wynajmujący</w:t>
      </w:r>
      <w:r w:rsidR="00D551A1" w:rsidRPr="00A85F8F">
        <w:rPr>
          <w:rFonts w:ascii="Garamond" w:hAnsi="Garamond" w:cs="Arial"/>
          <w:color w:val="000000" w:themeColor="text1"/>
        </w:rPr>
        <w:t xml:space="preserve"> (lub </w:t>
      </w:r>
      <w:r w:rsidR="00A85F8F">
        <w:rPr>
          <w:rFonts w:ascii="Garamond" w:hAnsi="Garamond" w:cs="Arial"/>
          <w:color w:val="000000" w:themeColor="text1"/>
        </w:rPr>
        <w:t xml:space="preserve">w jego imieniu właściwe organy </w:t>
      </w:r>
      <w:r w:rsidR="00D551A1" w:rsidRPr="00A85F8F">
        <w:rPr>
          <w:rFonts w:ascii="Garamond" w:hAnsi="Garamond" w:cs="Arial"/>
          <w:color w:val="000000" w:themeColor="text1"/>
        </w:rPr>
        <w:t>podmiotów świadczących usługi administrowania obiektem/Lokalem)</w:t>
      </w:r>
      <w:r w:rsidRPr="00A85F8F">
        <w:rPr>
          <w:rFonts w:ascii="Garamond" w:hAnsi="Garamond" w:cs="Arial"/>
          <w:color w:val="000000" w:themeColor="text1"/>
        </w:rPr>
        <w:t xml:space="preserve"> jest zobowiązany </w:t>
      </w:r>
      <w:r w:rsidR="006404DB" w:rsidRPr="00A85F8F">
        <w:rPr>
          <w:rFonts w:ascii="Garamond" w:hAnsi="Garamond" w:cs="Arial"/>
          <w:color w:val="000000" w:themeColor="text1"/>
        </w:rPr>
        <w:t xml:space="preserve">do przeprowadzania w </w:t>
      </w:r>
      <w:r w:rsidR="009E472D" w:rsidRPr="00A85F8F">
        <w:rPr>
          <w:rFonts w:ascii="Garamond" w:hAnsi="Garamond" w:cs="Arial"/>
          <w:color w:val="000000" w:themeColor="text1"/>
        </w:rPr>
        <w:t>B</w:t>
      </w:r>
      <w:r w:rsidRPr="00A85F8F">
        <w:rPr>
          <w:rFonts w:ascii="Garamond" w:hAnsi="Garamond" w:cs="Arial"/>
          <w:color w:val="000000" w:themeColor="text1"/>
        </w:rPr>
        <w:t>udynku</w:t>
      </w:r>
      <w:r w:rsidR="009E472D" w:rsidRPr="00A85F8F">
        <w:rPr>
          <w:rFonts w:ascii="Garamond" w:hAnsi="Garamond" w:cs="Arial"/>
          <w:color w:val="000000" w:themeColor="text1"/>
        </w:rPr>
        <w:t xml:space="preserve"> </w:t>
      </w:r>
      <w:r w:rsidRPr="00A85F8F">
        <w:rPr>
          <w:rFonts w:ascii="Garamond" w:hAnsi="Garamond" w:cs="Arial"/>
          <w:color w:val="000000" w:themeColor="text1"/>
        </w:rPr>
        <w:t>kontroli i pr</w:t>
      </w:r>
      <w:r w:rsidR="00475E17" w:rsidRPr="00A85F8F">
        <w:rPr>
          <w:rFonts w:ascii="Garamond" w:hAnsi="Garamond" w:cs="Arial"/>
          <w:color w:val="000000" w:themeColor="text1"/>
        </w:rPr>
        <w:t xml:space="preserve">zeglądów w zakresie określonym </w:t>
      </w:r>
      <w:r w:rsidRPr="00A85F8F">
        <w:rPr>
          <w:rFonts w:ascii="Garamond" w:hAnsi="Garamond" w:cs="Arial"/>
          <w:color w:val="000000" w:themeColor="text1"/>
        </w:rPr>
        <w:t xml:space="preserve"> we właściwych przepisach prawa. </w:t>
      </w:r>
    </w:p>
    <w:p w14:paraId="0FF9AFBF" w14:textId="2BA76D5F" w:rsidR="00B4273E" w:rsidRPr="00A85F8F" w:rsidRDefault="00B4273E">
      <w:pPr>
        <w:widowControl w:val="0"/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>Wynajmujący zobowiązany jest zawiadomić Najemcę</w:t>
      </w:r>
      <w:r w:rsidR="00F8178B" w:rsidRPr="00A85F8F">
        <w:rPr>
          <w:rFonts w:ascii="Garamond" w:hAnsi="Garamond" w:cs="Arial"/>
          <w:color w:val="000000" w:themeColor="text1"/>
        </w:rPr>
        <w:t xml:space="preserve"> </w:t>
      </w:r>
      <w:r w:rsidRPr="00A85F8F">
        <w:rPr>
          <w:rFonts w:ascii="Garamond" w:hAnsi="Garamond" w:cs="Arial"/>
          <w:color w:val="000000" w:themeColor="text1"/>
        </w:rPr>
        <w:t xml:space="preserve">o planowanych naprawach lub modernizacjach w Budynku. Prace powinny być przeprowadzane </w:t>
      </w:r>
      <w:r w:rsidR="00F8178B" w:rsidRPr="00A85F8F">
        <w:rPr>
          <w:rFonts w:ascii="Garamond" w:hAnsi="Garamond" w:cs="Arial"/>
          <w:color w:val="000000" w:themeColor="text1"/>
        </w:rPr>
        <w:t xml:space="preserve">w miarę możliwości </w:t>
      </w:r>
      <w:r w:rsidRPr="00A85F8F">
        <w:rPr>
          <w:rFonts w:ascii="Garamond" w:hAnsi="Garamond" w:cs="Arial"/>
          <w:color w:val="000000" w:themeColor="text1"/>
        </w:rPr>
        <w:t xml:space="preserve">w sposób jak najmniej uciążliwy dla Najemcy. </w:t>
      </w:r>
    </w:p>
    <w:p w14:paraId="78D7F332" w14:textId="77777777" w:rsidR="00514D11" w:rsidRPr="00A85F8F" w:rsidRDefault="00514D11">
      <w:pPr>
        <w:widowControl w:val="0"/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>Wynajmujący zobowiązuje się wobec Najemcy do:</w:t>
      </w:r>
    </w:p>
    <w:p w14:paraId="0F99C9F1" w14:textId="6F026A68" w:rsidR="00514D11" w:rsidRPr="00A85F8F" w:rsidRDefault="00514D11" w:rsidP="00A85F8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>zapewnienia sprawnego działania istniejących instalacji i urządzeń związanych z Budynkiem, umożliwiających Najemcy korzystanie z wody, ciepła, energii elektrycznej, oraz innych instalacji i urządzeń stanowiących wyposażenie Lokalu i Budynku określone odrębnymi przepisami</w:t>
      </w:r>
      <w:r w:rsidR="00A85F8F">
        <w:rPr>
          <w:rFonts w:ascii="Garamond" w:hAnsi="Garamond" w:cs="Arial"/>
          <w:color w:val="000000" w:themeColor="text1"/>
        </w:rPr>
        <w:t>;</w:t>
      </w:r>
    </w:p>
    <w:p w14:paraId="19E4D0EF" w14:textId="77777777" w:rsidR="00514D11" w:rsidRPr="00A85F8F" w:rsidRDefault="00514D11" w:rsidP="00A85F8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>utrzymania w należytym stanie</w:t>
      </w:r>
      <w:r w:rsidR="00EA7EE3" w:rsidRPr="00A85F8F">
        <w:rPr>
          <w:rFonts w:ascii="Garamond" w:hAnsi="Garamond" w:cs="Arial"/>
          <w:color w:val="000000" w:themeColor="text1"/>
        </w:rPr>
        <w:t xml:space="preserve"> estetycznym</w:t>
      </w:r>
      <w:r w:rsidRPr="00A85F8F">
        <w:rPr>
          <w:rFonts w:ascii="Garamond" w:hAnsi="Garamond" w:cs="Arial"/>
          <w:color w:val="000000" w:themeColor="text1"/>
        </w:rPr>
        <w:t>, porządku i czystości pomieszczeń i urządzeń Budynku, służących do wspólnego użytku oraz jego otoczenia, w tym odprowadzania ścieków i wywozu nieczystości, odśnieżania, itp.;</w:t>
      </w:r>
    </w:p>
    <w:p w14:paraId="7A302501" w14:textId="77777777" w:rsidR="00514D11" w:rsidRPr="00A85F8F" w:rsidRDefault="00514D11" w:rsidP="00A85F8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 xml:space="preserve">zapewnienia Najemcy niezakłóconego i swobodnego korzystania z powierzchni wspólnych Budynku w zakresie odpowiednim dla zgodnego z przeznaczeniem korzystania z Lokalu, oraz </w:t>
      </w:r>
      <w:r w:rsidR="00EA7EE3" w:rsidRPr="00A85F8F">
        <w:rPr>
          <w:rFonts w:ascii="Garamond" w:hAnsi="Garamond" w:cs="Arial"/>
          <w:color w:val="000000" w:themeColor="text1"/>
        </w:rPr>
        <w:t>zapewnienia korzystania z tych p</w:t>
      </w:r>
      <w:r w:rsidRPr="00A85F8F">
        <w:rPr>
          <w:rFonts w:ascii="Garamond" w:hAnsi="Garamond" w:cs="Arial"/>
          <w:color w:val="000000" w:themeColor="text1"/>
        </w:rPr>
        <w:t>owierzchni w sposób nie mniej korzystny niż dla pozostałych najemców w Budynku.</w:t>
      </w:r>
    </w:p>
    <w:p w14:paraId="2408A2CF" w14:textId="471D1AC0" w:rsidR="00B4273E" w:rsidRPr="00A85F8F" w:rsidRDefault="00B4273E">
      <w:pPr>
        <w:widowControl w:val="0"/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Garamond" w:hAnsi="Garamond" w:cs="Arial"/>
          <w:i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>Wynajmujący zobowiązuje się, że przez cały okres trwania niniejszej Umowy będzie dokonywał remontów i napraw Budynku</w:t>
      </w:r>
      <w:r w:rsidR="00E61DE9" w:rsidRPr="00A85F8F">
        <w:rPr>
          <w:rFonts w:ascii="Garamond" w:hAnsi="Garamond" w:cs="Arial"/>
          <w:color w:val="000000" w:themeColor="text1"/>
        </w:rPr>
        <w:t xml:space="preserve"> (jeśli ujawni się taka wada</w:t>
      </w:r>
      <w:r w:rsidR="00DB10E4" w:rsidRPr="00A85F8F">
        <w:rPr>
          <w:rFonts w:ascii="Garamond" w:hAnsi="Garamond" w:cs="Arial"/>
          <w:color w:val="000000" w:themeColor="text1"/>
        </w:rPr>
        <w:t>)</w:t>
      </w:r>
      <w:r w:rsidR="006D0B96" w:rsidRPr="00A85F8F">
        <w:rPr>
          <w:rFonts w:ascii="Garamond" w:hAnsi="Garamond" w:cs="Arial"/>
          <w:color w:val="000000" w:themeColor="text1"/>
        </w:rPr>
        <w:t xml:space="preserve">. </w:t>
      </w:r>
    </w:p>
    <w:p w14:paraId="6662899A" w14:textId="5FAF73E7" w:rsidR="00986A58" w:rsidRPr="00A85F8F" w:rsidRDefault="00514D11">
      <w:pPr>
        <w:widowControl w:val="0"/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>Jeżeli w czasie trwania Umowy powstanie lub ujawni się wada/awaria</w:t>
      </w:r>
      <w:r w:rsidR="00E61DE9" w:rsidRPr="00A85F8F">
        <w:rPr>
          <w:rFonts w:ascii="Garamond" w:hAnsi="Garamond" w:cs="Arial"/>
          <w:color w:val="000000" w:themeColor="text1"/>
        </w:rPr>
        <w:t xml:space="preserve"> Lokalu</w:t>
      </w:r>
      <w:r w:rsidRPr="00A85F8F">
        <w:rPr>
          <w:rFonts w:ascii="Garamond" w:hAnsi="Garamond" w:cs="Arial"/>
          <w:color w:val="000000" w:themeColor="text1"/>
        </w:rPr>
        <w:t>, której naprawa obciąża Wynajmującego, Najemca niezwłocznie powiad</w:t>
      </w:r>
      <w:r w:rsidR="00351EDC" w:rsidRPr="00A85F8F">
        <w:rPr>
          <w:rFonts w:ascii="Garamond" w:hAnsi="Garamond" w:cs="Arial"/>
          <w:color w:val="000000" w:themeColor="text1"/>
        </w:rPr>
        <w:t>amia</w:t>
      </w:r>
      <w:r w:rsidRPr="00A85F8F">
        <w:rPr>
          <w:rFonts w:ascii="Garamond" w:hAnsi="Garamond" w:cs="Arial"/>
          <w:color w:val="000000" w:themeColor="text1"/>
        </w:rPr>
        <w:t xml:space="preserve"> o tym Wynajmującego </w:t>
      </w:r>
      <w:r w:rsidR="006D0B96" w:rsidRPr="00A85F8F">
        <w:rPr>
          <w:rFonts w:ascii="Garamond" w:hAnsi="Garamond" w:cs="Arial"/>
          <w:color w:val="000000" w:themeColor="text1"/>
        </w:rPr>
        <w:t xml:space="preserve">pisemnie </w:t>
      </w:r>
      <w:r w:rsidRPr="00A85F8F">
        <w:rPr>
          <w:rFonts w:ascii="Garamond" w:hAnsi="Garamond" w:cs="Arial"/>
          <w:color w:val="000000" w:themeColor="text1"/>
        </w:rPr>
        <w:t xml:space="preserve">lub pocztą elektroniczną. W takim przypadku Wynajmujący zobowiązuje się usunąć wadę / awarię </w:t>
      </w:r>
      <w:r w:rsidR="00351EDC" w:rsidRPr="00A85F8F">
        <w:rPr>
          <w:rFonts w:ascii="Garamond" w:hAnsi="Garamond" w:cs="Arial"/>
          <w:color w:val="000000" w:themeColor="text1"/>
        </w:rPr>
        <w:t xml:space="preserve">w terminie </w:t>
      </w:r>
      <w:r w:rsidR="006D0B96" w:rsidRPr="00A85F8F">
        <w:rPr>
          <w:rFonts w:ascii="Garamond" w:hAnsi="Garamond" w:cs="Arial"/>
          <w:color w:val="000000" w:themeColor="text1"/>
        </w:rPr>
        <w:t xml:space="preserve">uzgodnionym z </w:t>
      </w:r>
      <w:r w:rsidR="00351EDC" w:rsidRPr="00A85F8F">
        <w:rPr>
          <w:rFonts w:ascii="Garamond" w:hAnsi="Garamond" w:cs="Arial"/>
          <w:color w:val="000000" w:themeColor="text1"/>
        </w:rPr>
        <w:t>Najemc</w:t>
      </w:r>
      <w:r w:rsidR="006D0B96" w:rsidRPr="00A85F8F">
        <w:rPr>
          <w:rFonts w:ascii="Garamond" w:hAnsi="Garamond" w:cs="Arial"/>
          <w:color w:val="000000" w:themeColor="text1"/>
        </w:rPr>
        <w:t>ą</w:t>
      </w:r>
      <w:r w:rsidRPr="00A85F8F">
        <w:rPr>
          <w:rFonts w:ascii="Garamond" w:hAnsi="Garamond" w:cs="Arial"/>
          <w:color w:val="000000" w:themeColor="text1"/>
        </w:rPr>
        <w:t xml:space="preserve">. Po bezskutecznym upływie terminu na usunięcie wady/ awarii, Najemca może dokonać koniecznych napraw na koszt i ryzyko Wynajmującego </w:t>
      </w:r>
      <w:r w:rsidR="00E64A49" w:rsidRPr="00A85F8F">
        <w:rPr>
          <w:rFonts w:ascii="Garamond" w:hAnsi="Garamond" w:cs="Arial"/>
          <w:color w:val="000000" w:themeColor="text1"/>
        </w:rPr>
        <w:t xml:space="preserve">bez konieczności osobnego wezwania i uzyskiwania zgody Sądu </w:t>
      </w:r>
      <w:r w:rsidRPr="00A85F8F">
        <w:rPr>
          <w:rFonts w:ascii="Garamond" w:hAnsi="Garamond" w:cs="Arial"/>
          <w:color w:val="000000" w:themeColor="text1"/>
        </w:rPr>
        <w:t>lub według swojego wyboru żądać odpowiedniego obniżenia Czynszu za czas trwania wad.</w:t>
      </w:r>
      <w:r w:rsidR="004F634E" w:rsidRPr="00A85F8F">
        <w:rPr>
          <w:rFonts w:ascii="Garamond" w:hAnsi="Garamond" w:cs="Arial"/>
          <w:color w:val="000000" w:themeColor="text1"/>
        </w:rPr>
        <w:t xml:space="preserve"> </w:t>
      </w:r>
    </w:p>
    <w:p w14:paraId="5DEC7C0F" w14:textId="7889B821" w:rsidR="00AF6C47" w:rsidRPr="00A85F8F" w:rsidRDefault="00B4273E" w:rsidP="00AF6C47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>Najemca umożliwi Wynajmującemu</w:t>
      </w:r>
      <w:r w:rsidR="006D0B96" w:rsidRPr="00A85F8F">
        <w:rPr>
          <w:rFonts w:ascii="Garamond" w:hAnsi="Garamond" w:cs="Arial"/>
          <w:color w:val="000000" w:themeColor="text1"/>
        </w:rPr>
        <w:t xml:space="preserve"> oraz Instytucjom działającym na jego zlecenie </w:t>
      </w:r>
      <w:r w:rsidRPr="00A85F8F">
        <w:rPr>
          <w:rFonts w:ascii="Garamond" w:hAnsi="Garamond" w:cs="Arial"/>
          <w:color w:val="000000" w:themeColor="text1"/>
        </w:rPr>
        <w:t xml:space="preserve">dostęp do Lokalu, w zakresie w jakim będzie to konieczne dla wykonania napraw lub modernizacji oraz przeglądów, o których mowa w </w:t>
      </w:r>
      <w:r w:rsidR="00D931EC" w:rsidRPr="00A85F8F">
        <w:rPr>
          <w:rFonts w:ascii="Garamond" w:hAnsi="Garamond" w:cs="Arial"/>
          <w:color w:val="000000" w:themeColor="text1"/>
        </w:rPr>
        <w:t>ust. 2-4 powyżej</w:t>
      </w:r>
      <w:r w:rsidRPr="00A85F8F">
        <w:rPr>
          <w:rFonts w:ascii="Garamond" w:hAnsi="Garamond" w:cs="Arial"/>
          <w:color w:val="000000" w:themeColor="text1"/>
        </w:rPr>
        <w:t>,</w:t>
      </w:r>
      <w:r w:rsidR="00AF6C47" w:rsidRPr="00A85F8F">
        <w:rPr>
          <w:rFonts w:ascii="Garamond" w:hAnsi="Garamond" w:cs="Arial"/>
          <w:color w:val="000000" w:themeColor="text1"/>
        </w:rPr>
        <w:t xml:space="preserve"> </w:t>
      </w:r>
      <w:r w:rsidRPr="00A85F8F">
        <w:rPr>
          <w:rFonts w:ascii="Garamond" w:hAnsi="Garamond" w:cs="Arial"/>
          <w:color w:val="000000" w:themeColor="text1"/>
        </w:rPr>
        <w:t xml:space="preserve">z zastrzeżeniem, że dostęp Wynajmującego </w:t>
      </w:r>
      <w:r w:rsidRPr="00A85F8F">
        <w:rPr>
          <w:rFonts w:ascii="Garamond" w:hAnsi="Garamond" w:cs="Arial"/>
          <w:color w:val="000000" w:themeColor="text1"/>
        </w:rPr>
        <w:lastRenderedPageBreak/>
        <w:t>do Lokalu będzie realizowany w terminach uzgodnionych z Najemcą i w obecności jego przedstawiciela.</w:t>
      </w:r>
    </w:p>
    <w:p w14:paraId="077AB9F2" w14:textId="77777777" w:rsidR="00AF6C47" w:rsidRPr="00A85F8F" w:rsidRDefault="00AF6C47" w:rsidP="00AF6C47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5641E1BD" w14:textId="77777777" w:rsidR="001F1538" w:rsidRPr="00A85F8F" w:rsidRDefault="0003088A">
      <w:pPr>
        <w:spacing w:before="120"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A85F8F">
        <w:rPr>
          <w:rFonts w:ascii="Garamond" w:hAnsi="Garamond" w:cs="Arial"/>
          <w:b/>
          <w:color w:val="000000" w:themeColor="text1"/>
        </w:rPr>
        <w:t>§ 8</w:t>
      </w:r>
    </w:p>
    <w:p w14:paraId="4BD17B11" w14:textId="77777777" w:rsidR="00D10D82" w:rsidRPr="00A85F8F" w:rsidRDefault="001F1538">
      <w:pPr>
        <w:spacing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A85F8F">
        <w:rPr>
          <w:rFonts w:ascii="Garamond" w:hAnsi="Garamond" w:cs="Arial"/>
          <w:b/>
          <w:color w:val="000000" w:themeColor="text1"/>
        </w:rPr>
        <w:t>ROZWIĄZANIE UMOWY</w:t>
      </w:r>
    </w:p>
    <w:p w14:paraId="79A55EA3" w14:textId="4F4C5470" w:rsidR="00DC42DE" w:rsidRPr="00A85F8F" w:rsidRDefault="00DC42DE">
      <w:pPr>
        <w:pStyle w:val="Nagwek2"/>
        <w:numPr>
          <w:ilvl w:val="0"/>
          <w:numId w:val="5"/>
        </w:numPr>
        <w:tabs>
          <w:tab w:val="clear" w:pos="720"/>
        </w:tabs>
        <w:spacing w:after="0" w:line="276" w:lineRule="auto"/>
        <w:ind w:left="426" w:hanging="284"/>
        <w:rPr>
          <w:rFonts w:ascii="Garamond" w:hAnsi="Garamond" w:cs="Arial"/>
          <w:color w:val="000000" w:themeColor="text1"/>
          <w:lang w:val="pl-PL"/>
        </w:rPr>
      </w:pPr>
      <w:r w:rsidRPr="00A85F8F">
        <w:rPr>
          <w:rFonts w:ascii="Garamond" w:hAnsi="Garamond" w:cs="Arial"/>
          <w:color w:val="000000" w:themeColor="text1"/>
          <w:lang w:val="pl-PL"/>
        </w:rPr>
        <w:t xml:space="preserve">Stronom przysługuje prawo do rozwiązania niniejszej Umowy z zachowaniem </w:t>
      </w:r>
      <w:r w:rsidR="00526A4A" w:rsidRPr="00A85F8F">
        <w:rPr>
          <w:rFonts w:ascii="Garamond" w:hAnsi="Garamond" w:cs="Arial"/>
          <w:color w:val="000000" w:themeColor="text1"/>
          <w:lang w:val="pl-PL"/>
        </w:rPr>
        <w:t>3</w:t>
      </w:r>
      <w:r w:rsidRPr="00A85F8F">
        <w:rPr>
          <w:rFonts w:ascii="Garamond" w:hAnsi="Garamond" w:cs="Arial"/>
          <w:color w:val="000000" w:themeColor="text1"/>
          <w:lang w:val="pl-PL"/>
        </w:rPr>
        <w:t xml:space="preserve"> - miesięcznego okresu wypowiedzenia </w:t>
      </w:r>
      <w:r w:rsidR="009638F9" w:rsidRPr="00A85F8F">
        <w:rPr>
          <w:rFonts w:ascii="Garamond" w:hAnsi="Garamond" w:cs="Arial"/>
          <w:color w:val="000000" w:themeColor="text1"/>
          <w:lang w:val="pl-PL"/>
        </w:rPr>
        <w:t xml:space="preserve">ze skutkiem na koniec miesiąca kalendarzowego bez podania przyczyny </w:t>
      </w:r>
      <w:r w:rsidRPr="00A85F8F">
        <w:rPr>
          <w:rFonts w:ascii="Garamond" w:hAnsi="Garamond" w:cs="Arial"/>
          <w:color w:val="000000" w:themeColor="text1"/>
          <w:lang w:val="pl-PL"/>
        </w:rPr>
        <w:t>oraz w przypadkach zaistnienia okoliczności, o których mowa w ust. 2- 5 poniżej.</w:t>
      </w:r>
    </w:p>
    <w:p w14:paraId="421A7EB3" w14:textId="07DA1C47" w:rsidR="00D10D82" w:rsidRPr="00A85F8F" w:rsidRDefault="001F1538" w:rsidP="00A85F8F">
      <w:pPr>
        <w:pStyle w:val="Nagwek2"/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 xml:space="preserve">W przypadku niezapłacenia przez Najemcę Czynszu za </w:t>
      </w:r>
      <w:r w:rsidR="00A34A2B" w:rsidRPr="00A85F8F">
        <w:rPr>
          <w:rFonts w:ascii="Garamond" w:hAnsi="Garamond" w:cs="Arial"/>
          <w:color w:val="000000" w:themeColor="text1"/>
          <w:lang w:val="pl-PL"/>
        </w:rPr>
        <w:t xml:space="preserve">dwa </w:t>
      </w:r>
      <w:r w:rsidR="001F1E76" w:rsidRPr="00A85F8F">
        <w:rPr>
          <w:rFonts w:ascii="Garamond" w:hAnsi="Garamond" w:cs="Arial"/>
          <w:color w:val="000000" w:themeColor="text1"/>
          <w:lang w:val="pl-PL"/>
        </w:rPr>
        <w:t xml:space="preserve">pełne </w:t>
      </w:r>
      <w:r w:rsidR="00A34A2B" w:rsidRPr="00A85F8F">
        <w:rPr>
          <w:rFonts w:ascii="Garamond" w:hAnsi="Garamond" w:cs="Arial"/>
          <w:color w:val="000000" w:themeColor="text1"/>
          <w:lang w:val="pl-PL"/>
        </w:rPr>
        <w:t>okresy</w:t>
      </w:r>
      <w:r w:rsidRPr="00A85F8F">
        <w:rPr>
          <w:rFonts w:ascii="Garamond" w:hAnsi="Garamond" w:cs="Arial"/>
          <w:color w:val="000000" w:themeColor="text1"/>
        </w:rPr>
        <w:t xml:space="preserve"> płatności, Wynajmujący pisemnie wezwie Najemcę do zapłaty zaległych płatności </w:t>
      </w:r>
      <w:r w:rsidR="00CE41E8" w:rsidRPr="00A85F8F">
        <w:rPr>
          <w:rFonts w:ascii="Garamond" w:hAnsi="Garamond" w:cs="Arial"/>
          <w:color w:val="000000" w:themeColor="text1"/>
          <w:lang w:val="pl-PL"/>
        </w:rPr>
        <w:t>wyznaczając termin 14 dni na zapłatę całego zadłużenia / czynsz wraz z odsetkami i ewentu</w:t>
      </w:r>
      <w:r w:rsidR="007300C8" w:rsidRPr="00A85F8F">
        <w:rPr>
          <w:rFonts w:ascii="Garamond" w:hAnsi="Garamond" w:cs="Arial"/>
          <w:color w:val="000000" w:themeColor="text1"/>
          <w:lang w:val="pl-PL"/>
        </w:rPr>
        <w:t>a</w:t>
      </w:r>
      <w:r w:rsidR="00CE41E8" w:rsidRPr="00A85F8F">
        <w:rPr>
          <w:rFonts w:ascii="Garamond" w:hAnsi="Garamond" w:cs="Arial"/>
          <w:color w:val="000000" w:themeColor="text1"/>
          <w:lang w:val="pl-PL"/>
        </w:rPr>
        <w:t>l</w:t>
      </w:r>
      <w:r w:rsidR="007300C8" w:rsidRPr="00A85F8F">
        <w:rPr>
          <w:rFonts w:ascii="Garamond" w:hAnsi="Garamond" w:cs="Arial"/>
          <w:color w:val="000000" w:themeColor="text1"/>
          <w:lang w:val="pl-PL"/>
        </w:rPr>
        <w:t>n</w:t>
      </w:r>
      <w:r w:rsidR="00CE41E8" w:rsidRPr="00A85F8F">
        <w:rPr>
          <w:rFonts w:ascii="Garamond" w:hAnsi="Garamond" w:cs="Arial"/>
          <w:color w:val="000000" w:themeColor="text1"/>
          <w:lang w:val="pl-PL"/>
        </w:rPr>
        <w:t>ymi opłatami za korzystanie z mediów /</w:t>
      </w:r>
      <w:r w:rsidRPr="00A85F8F">
        <w:rPr>
          <w:rFonts w:ascii="Garamond" w:hAnsi="Garamond" w:cs="Arial"/>
          <w:color w:val="000000" w:themeColor="text1"/>
        </w:rPr>
        <w:t>. W przypadku bezskutecznego upływu powyższego terminu, Wynajmującemu przysługuje prawo do rozwiązania Umowy ze skutkiem natychmiastowym.</w:t>
      </w:r>
    </w:p>
    <w:p w14:paraId="550953C6" w14:textId="2BFDD598" w:rsidR="001F1538" w:rsidRPr="00A85F8F" w:rsidRDefault="00A85F8F">
      <w:pPr>
        <w:pStyle w:val="Nagwek2"/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  <w:lang w:val="pl-PL"/>
        </w:rPr>
        <w:t>Wynajmującemu</w:t>
      </w:r>
      <w:r w:rsidR="001F1538" w:rsidRPr="00A85F8F">
        <w:rPr>
          <w:rFonts w:ascii="Garamond" w:hAnsi="Garamond" w:cs="Arial"/>
          <w:color w:val="000000" w:themeColor="text1"/>
        </w:rPr>
        <w:t xml:space="preserve"> przysługuje</w:t>
      </w:r>
      <w:r w:rsidR="00614601" w:rsidRPr="00A85F8F">
        <w:rPr>
          <w:rFonts w:ascii="Garamond" w:hAnsi="Garamond" w:cs="Arial"/>
          <w:color w:val="000000" w:themeColor="text1"/>
          <w:lang w:val="pl-PL"/>
        </w:rPr>
        <w:t xml:space="preserve"> ponadto</w:t>
      </w:r>
      <w:r w:rsidR="001F1538" w:rsidRPr="00A85F8F">
        <w:rPr>
          <w:rFonts w:ascii="Garamond" w:hAnsi="Garamond" w:cs="Arial"/>
          <w:color w:val="000000" w:themeColor="text1"/>
        </w:rPr>
        <w:t xml:space="preserve"> prawo do rozwiązania Umowy ze skutkiem</w:t>
      </w:r>
      <w:r w:rsidR="007300C8" w:rsidRPr="00A85F8F">
        <w:rPr>
          <w:rFonts w:ascii="Garamond" w:hAnsi="Garamond" w:cs="Arial"/>
          <w:color w:val="000000" w:themeColor="text1"/>
          <w:lang w:val="pl-PL"/>
        </w:rPr>
        <w:t xml:space="preserve"> </w:t>
      </w:r>
      <w:r w:rsidR="001F1538" w:rsidRPr="00A85F8F">
        <w:rPr>
          <w:rFonts w:ascii="Garamond" w:hAnsi="Garamond" w:cs="Arial"/>
          <w:color w:val="000000" w:themeColor="text1"/>
        </w:rPr>
        <w:t xml:space="preserve">natychmiastowym w przypadku: </w:t>
      </w:r>
    </w:p>
    <w:p w14:paraId="61DFC292" w14:textId="31EC6D03" w:rsidR="001F1538" w:rsidRPr="00A85F8F" w:rsidRDefault="001F1538">
      <w:pPr>
        <w:pStyle w:val="Akapitzlist"/>
        <w:numPr>
          <w:ilvl w:val="0"/>
          <w:numId w:val="17"/>
        </w:numPr>
        <w:spacing w:line="276" w:lineRule="auto"/>
        <w:ind w:left="851" w:hanging="491"/>
        <w:jc w:val="both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 xml:space="preserve">gdy </w:t>
      </w:r>
      <w:r w:rsidR="00AF6C47" w:rsidRPr="00A85F8F">
        <w:rPr>
          <w:rFonts w:ascii="Garamond" w:hAnsi="Garamond" w:cs="Arial"/>
          <w:color w:val="000000" w:themeColor="text1"/>
        </w:rPr>
        <w:t xml:space="preserve">Najemca </w:t>
      </w:r>
      <w:r w:rsidRPr="00A85F8F">
        <w:rPr>
          <w:rFonts w:ascii="Garamond" w:hAnsi="Garamond" w:cs="Arial"/>
          <w:color w:val="000000" w:themeColor="text1"/>
        </w:rPr>
        <w:t xml:space="preserve">narusza postanowienia Umowy i </w:t>
      </w:r>
      <w:r w:rsidR="00AF6C47" w:rsidRPr="00A85F8F">
        <w:rPr>
          <w:rFonts w:ascii="Garamond" w:hAnsi="Garamond" w:cs="Arial"/>
          <w:color w:val="000000" w:themeColor="text1"/>
        </w:rPr>
        <w:t xml:space="preserve">zasady porządku domowego oraz </w:t>
      </w:r>
      <w:r w:rsidRPr="00A85F8F">
        <w:rPr>
          <w:rFonts w:ascii="Garamond" w:hAnsi="Garamond" w:cs="Arial"/>
          <w:color w:val="000000" w:themeColor="text1"/>
        </w:rPr>
        <w:t>pomimo pisemnego wezwania go przez Najemcę do zaniechania naruszeń lub usunięcia ich skutków, nie zaniecha naruszeń lub nie usunie skutków tych naruszeń zgodnie z dokonanym we</w:t>
      </w:r>
      <w:r w:rsidR="00AB5F5F" w:rsidRPr="00A85F8F">
        <w:rPr>
          <w:rFonts w:ascii="Garamond" w:hAnsi="Garamond" w:cs="Arial"/>
          <w:color w:val="000000" w:themeColor="text1"/>
        </w:rPr>
        <w:t>zwaniem;</w:t>
      </w:r>
    </w:p>
    <w:p w14:paraId="47414383" w14:textId="59D94969" w:rsidR="00A85F8F" w:rsidRDefault="001F0FD7" w:rsidP="00AF6C47">
      <w:pPr>
        <w:pStyle w:val="Akapitzlist"/>
        <w:numPr>
          <w:ilvl w:val="0"/>
          <w:numId w:val="17"/>
        </w:numPr>
        <w:spacing w:line="276" w:lineRule="auto"/>
        <w:ind w:left="850" w:hanging="425"/>
        <w:jc w:val="both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 xml:space="preserve">gdy </w:t>
      </w:r>
      <w:r w:rsidR="00AF6C47" w:rsidRPr="00A85F8F">
        <w:rPr>
          <w:rFonts w:ascii="Garamond" w:hAnsi="Garamond" w:cs="Arial"/>
          <w:color w:val="000000" w:themeColor="text1"/>
        </w:rPr>
        <w:t xml:space="preserve">Najemca </w:t>
      </w:r>
      <w:r w:rsidRPr="00A85F8F">
        <w:rPr>
          <w:rFonts w:ascii="Garamond" w:hAnsi="Garamond" w:cs="Arial"/>
          <w:color w:val="000000" w:themeColor="text1"/>
        </w:rPr>
        <w:t>odmówi zgody na przeprowadzenie</w:t>
      </w:r>
      <w:r w:rsidR="00A85F8F">
        <w:rPr>
          <w:rFonts w:ascii="Garamond" w:hAnsi="Garamond" w:cs="Arial"/>
          <w:color w:val="000000" w:themeColor="text1"/>
        </w:rPr>
        <w:t xml:space="preserve"> niezbędnych</w:t>
      </w:r>
      <w:r w:rsidRPr="00A85F8F">
        <w:rPr>
          <w:rFonts w:ascii="Garamond" w:hAnsi="Garamond" w:cs="Arial"/>
          <w:color w:val="000000" w:themeColor="text1"/>
        </w:rPr>
        <w:t xml:space="preserve"> </w:t>
      </w:r>
      <w:r w:rsidR="00AF6C47" w:rsidRPr="00A85F8F">
        <w:rPr>
          <w:rFonts w:ascii="Garamond" w:hAnsi="Garamond" w:cs="Arial"/>
          <w:color w:val="000000" w:themeColor="text1"/>
        </w:rPr>
        <w:t>p</w:t>
      </w:r>
      <w:r w:rsidRPr="00A85F8F">
        <w:rPr>
          <w:rFonts w:ascii="Garamond" w:hAnsi="Garamond" w:cs="Arial"/>
          <w:color w:val="000000" w:themeColor="text1"/>
        </w:rPr>
        <w:t xml:space="preserve">rac </w:t>
      </w:r>
      <w:r w:rsidR="00AF6C47" w:rsidRPr="00A85F8F">
        <w:rPr>
          <w:rFonts w:ascii="Garamond" w:hAnsi="Garamond" w:cs="Arial"/>
          <w:color w:val="000000" w:themeColor="text1"/>
        </w:rPr>
        <w:t>remontowych</w:t>
      </w:r>
      <w:r w:rsidR="00AE3505" w:rsidRPr="00A85F8F">
        <w:rPr>
          <w:rFonts w:ascii="Garamond" w:hAnsi="Garamond" w:cs="Arial"/>
          <w:color w:val="000000" w:themeColor="text1"/>
        </w:rPr>
        <w:t xml:space="preserve">, </w:t>
      </w:r>
      <w:r w:rsidR="00BE4CCE" w:rsidRPr="00A85F8F">
        <w:rPr>
          <w:rFonts w:ascii="Garamond" w:hAnsi="Garamond" w:cs="Arial"/>
          <w:color w:val="000000" w:themeColor="text1"/>
        </w:rPr>
        <w:t>przegląd</w:t>
      </w:r>
      <w:r w:rsidR="00B835C8" w:rsidRPr="00A85F8F">
        <w:rPr>
          <w:rFonts w:ascii="Garamond" w:hAnsi="Garamond" w:cs="Arial"/>
          <w:color w:val="000000" w:themeColor="text1"/>
        </w:rPr>
        <w:t>ów</w:t>
      </w:r>
      <w:r w:rsidR="00BE4CCE" w:rsidRPr="00A85F8F">
        <w:rPr>
          <w:rFonts w:ascii="Garamond" w:hAnsi="Garamond" w:cs="Arial"/>
          <w:color w:val="000000" w:themeColor="text1"/>
        </w:rPr>
        <w:t xml:space="preserve"> </w:t>
      </w:r>
      <w:r w:rsidR="009D20E0" w:rsidRPr="00A85F8F">
        <w:rPr>
          <w:rFonts w:ascii="Garamond" w:hAnsi="Garamond" w:cs="Arial"/>
          <w:color w:val="000000" w:themeColor="text1"/>
        </w:rPr>
        <w:t xml:space="preserve">i kontroli </w:t>
      </w:r>
      <w:r w:rsidR="00BE4CCE" w:rsidRPr="00A85F8F">
        <w:rPr>
          <w:rFonts w:ascii="Garamond" w:hAnsi="Garamond" w:cs="Arial"/>
          <w:color w:val="000000" w:themeColor="text1"/>
        </w:rPr>
        <w:t>stanu technicznego</w:t>
      </w:r>
      <w:r w:rsidR="009D20E0" w:rsidRPr="00A85F8F">
        <w:rPr>
          <w:rFonts w:ascii="Garamond" w:hAnsi="Garamond" w:cs="Arial"/>
          <w:color w:val="000000" w:themeColor="text1"/>
        </w:rPr>
        <w:t xml:space="preserve"> lokalu </w:t>
      </w:r>
      <w:r w:rsidR="00A85F8F">
        <w:rPr>
          <w:rFonts w:ascii="Garamond" w:hAnsi="Garamond" w:cs="Arial"/>
          <w:color w:val="000000" w:themeColor="text1"/>
        </w:rPr>
        <w:t>wskazanej w</w:t>
      </w:r>
      <w:r w:rsidR="00DA745B" w:rsidRPr="00A85F8F">
        <w:rPr>
          <w:rFonts w:ascii="Garamond" w:hAnsi="Garamond" w:cs="Arial"/>
          <w:color w:val="000000" w:themeColor="text1"/>
        </w:rPr>
        <w:t xml:space="preserve"> par. 5 umowy </w:t>
      </w:r>
      <w:r w:rsidR="00407FEF" w:rsidRPr="00A85F8F">
        <w:rPr>
          <w:rFonts w:ascii="Garamond" w:hAnsi="Garamond" w:cs="Arial"/>
          <w:color w:val="000000" w:themeColor="text1"/>
        </w:rPr>
        <w:t xml:space="preserve">oraz </w:t>
      </w:r>
      <w:r w:rsidR="00BE4CCE" w:rsidRPr="00A85F8F">
        <w:rPr>
          <w:rFonts w:ascii="Garamond" w:hAnsi="Garamond" w:cs="Arial"/>
          <w:color w:val="000000" w:themeColor="text1"/>
        </w:rPr>
        <w:t xml:space="preserve">związanych z nim instalacji </w:t>
      </w:r>
      <w:r w:rsidR="00AF6C47" w:rsidRPr="00A85F8F">
        <w:rPr>
          <w:rFonts w:ascii="Garamond" w:hAnsi="Garamond" w:cs="Arial"/>
          <w:color w:val="000000" w:themeColor="text1"/>
        </w:rPr>
        <w:t>w lokalu przez Wynajmującego  lub upoważnione przez niego Firmy</w:t>
      </w:r>
      <w:r w:rsidRPr="00A85F8F">
        <w:rPr>
          <w:rFonts w:ascii="Garamond" w:hAnsi="Garamond" w:cs="Arial"/>
          <w:color w:val="000000" w:themeColor="text1"/>
        </w:rPr>
        <w:t>;</w:t>
      </w:r>
      <w:r w:rsidR="00A217AE">
        <w:rPr>
          <w:rFonts w:ascii="Garamond" w:hAnsi="Garamond" w:cs="Arial"/>
          <w:color w:val="000000" w:themeColor="text1"/>
        </w:rPr>
        <w:t xml:space="preserve"> </w:t>
      </w:r>
      <w:r w:rsidR="00A217AE">
        <w:t>WIZYTA5</w:t>
      </w:r>
    </w:p>
    <w:p w14:paraId="60A3AE73" w14:textId="695EB67C" w:rsidR="001F1538" w:rsidRPr="00A85F8F" w:rsidRDefault="00A85F8F" w:rsidP="00AF6C47">
      <w:pPr>
        <w:pStyle w:val="Akapitzlist"/>
        <w:numPr>
          <w:ilvl w:val="0"/>
          <w:numId w:val="17"/>
        </w:numPr>
        <w:spacing w:line="276" w:lineRule="auto"/>
        <w:ind w:left="850" w:hanging="425"/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braku zgłoszenia dokonanego w trybie przewidzianym w par. 1 ust. 9 Umowy</w:t>
      </w:r>
      <w:r w:rsidR="008F2B2E">
        <w:rPr>
          <w:rFonts w:ascii="Garamond" w:hAnsi="Garamond" w:cs="Arial"/>
          <w:color w:val="000000" w:themeColor="text1"/>
        </w:rPr>
        <w:t xml:space="preserve">. </w:t>
      </w:r>
    </w:p>
    <w:p w14:paraId="38BA56F1" w14:textId="0BECE3D0" w:rsidR="006677D0" w:rsidRPr="00A85F8F" w:rsidRDefault="00634527">
      <w:pPr>
        <w:pStyle w:val="Nagwek2"/>
        <w:numPr>
          <w:ilvl w:val="0"/>
          <w:numId w:val="5"/>
        </w:numPr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 xml:space="preserve">Oświadczenie o rozwiązaniu Umowy, w </w:t>
      </w:r>
      <w:r w:rsidR="00421F03" w:rsidRPr="00A85F8F">
        <w:rPr>
          <w:rFonts w:ascii="Garamond" w:hAnsi="Garamond" w:cs="Arial"/>
          <w:color w:val="000000" w:themeColor="text1"/>
          <w:lang w:val="pl-PL"/>
        </w:rPr>
        <w:t xml:space="preserve">wymienionych powyżej </w:t>
      </w:r>
      <w:r w:rsidRPr="00A85F8F">
        <w:rPr>
          <w:rFonts w:ascii="Garamond" w:hAnsi="Garamond" w:cs="Arial"/>
          <w:color w:val="000000" w:themeColor="text1"/>
        </w:rPr>
        <w:t>przypadkach</w:t>
      </w:r>
      <w:r w:rsidR="00421F03" w:rsidRPr="00A85F8F">
        <w:rPr>
          <w:rFonts w:ascii="Garamond" w:hAnsi="Garamond" w:cs="Arial"/>
          <w:color w:val="000000" w:themeColor="text1"/>
          <w:lang w:val="pl-PL"/>
        </w:rPr>
        <w:t>,</w:t>
      </w:r>
      <w:r w:rsidR="00BD179D" w:rsidRPr="00A85F8F">
        <w:rPr>
          <w:rFonts w:ascii="Garamond" w:hAnsi="Garamond" w:cs="Arial"/>
          <w:color w:val="000000" w:themeColor="text1"/>
          <w:lang w:val="pl-PL"/>
        </w:rPr>
        <w:t xml:space="preserve"> </w:t>
      </w:r>
      <w:r w:rsidRPr="00A85F8F">
        <w:rPr>
          <w:rFonts w:ascii="Garamond" w:hAnsi="Garamond" w:cs="Arial"/>
          <w:color w:val="000000" w:themeColor="text1"/>
        </w:rPr>
        <w:t>musi być dokonane na piśmie i jest skuteczne w dniu jego doręczenia drugiej Stronie.</w:t>
      </w:r>
    </w:p>
    <w:p w14:paraId="19EC6AF2" w14:textId="77777777" w:rsidR="00AF6C47" w:rsidRPr="000A731E" w:rsidRDefault="00AF6C47" w:rsidP="00AF6C47">
      <w:pPr>
        <w:rPr>
          <w:color w:val="000000" w:themeColor="text1"/>
          <w:lang w:val="x-none"/>
        </w:rPr>
      </w:pPr>
    </w:p>
    <w:p w14:paraId="235E80A3" w14:textId="724115BB" w:rsidR="001F1538" w:rsidRPr="008F2B2E" w:rsidRDefault="009E391C">
      <w:pPr>
        <w:spacing w:before="120"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t xml:space="preserve">§ </w:t>
      </w:r>
      <w:r w:rsidR="008B629D" w:rsidRPr="008F2B2E">
        <w:rPr>
          <w:rFonts w:ascii="Garamond" w:hAnsi="Garamond" w:cs="Arial"/>
          <w:b/>
          <w:color w:val="000000" w:themeColor="text1"/>
        </w:rPr>
        <w:t>9</w:t>
      </w:r>
    </w:p>
    <w:p w14:paraId="7B79C2EE" w14:textId="77777777" w:rsidR="001F1538" w:rsidRPr="008F2B2E" w:rsidRDefault="001F1538">
      <w:pPr>
        <w:spacing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t xml:space="preserve">ZWROT </w:t>
      </w:r>
      <w:r w:rsidR="006B232B" w:rsidRPr="008F2B2E">
        <w:rPr>
          <w:rFonts w:ascii="Garamond" w:hAnsi="Garamond" w:cs="Arial"/>
          <w:b/>
          <w:color w:val="000000" w:themeColor="text1"/>
        </w:rPr>
        <w:t>LOKALU</w:t>
      </w:r>
    </w:p>
    <w:p w14:paraId="442E4209" w14:textId="77777777" w:rsidR="00AF6C47" w:rsidRPr="008F2B2E" w:rsidRDefault="001F1538">
      <w:pPr>
        <w:pStyle w:val="Akapitzlist"/>
        <w:numPr>
          <w:ilvl w:val="0"/>
          <w:numId w:val="3"/>
        </w:numPr>
        <w:tabs>
          <w:tab w:val="num" w:pos="426"/>
        </w:tabs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W przypadku rozwiązania Umowy Najemca jest zobowiązany zwrócić Lokal</w:t>
      </w:r>
      <w:r w:rsidR="00AF6C47"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 xml:space="preserve">Wynajmującemu, </w:t>
      </w:r>
      <w:r w:rsidR="00AF6C47"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 xml:space="preserve">w terminie </w:t>
      </w:r>
      <w:r w:rsidR="007F7EE8" w:rsidRPr="008F2B2E">
        <w:rPr>
          <w:rFonts w:ascii="Garamond" w:hAnsi="Garamond" w:cs="Arial"/>
          <w:color w:val="000000" w:themeColor="text1"/>
        </w:rPr>
        <w:t>…</w:t>
      </w:r>
      <w:r w:rsidRPr="008F2B2E">
        <w:rPr>
          <w:rFonts w:ascii="Garamond" w:hAnsi="Garamond" w:cs="Arial"/>
          <w:color w:val="000000" w:themeColor="text1"/>
        </w:rPr>
        <w:t xml:space="preserve"> dni od ustania stosunku najmu</w:t>
      </w:r>
      <w:r w:rsidR="00340798" w:rsidRPr="008F2B2E">
        <w:rPr>
          <w:rFonts w:ascii="Garamond" w:hAnsi="Garamond" w:cs="Arial"/>
          <w:color w:val="000000" w:themeColor="text1"/>
        </w:rPr>
        <w:t xml:space="preserve">. </w:t>
      </w:r>
    </w:p>
    <w:p w14:paraId="09381CE0" w14:textId="099864B4" w:rsidR="001F1538" w:rsidRPr="008F2B2E" w:rsidRDefault="00AF6C47">
      <w:pPr>
        <w:pStyle w:val="Akapitzlist"/>
        <w:numPr>
          <w:ilvl w:val="0"/>
          <w:numId w:val="3"/>
        </w:numPr>
        <w:tabs>
          <w:tab w:val="num" w:pos="426"/>
        </w:tabs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 xml:space="preserve">Wynajmujący </w:t>
      </w:r>
      <w:r w:rsidR="001F1538" w:rsidRPr="008F2B2E">
        <w:rPr>
          <w:rFonts w:ascii="Garamond" w:hAnsi="Garamond" w:cs="Arial"/>
          <w:color w:val="000000" w:themeColor="text1"/>
        </w:rPr>
        <w:t xml:space="preserve"> wezwie </w:t>
      </w:r>
      <w:r w:rsidRPr="008F2B2E">
        <w:rPr>
          <w:rFonts w:ascii="Garamond" w:hAnsi="Garamond" w:cs="Arial"/>
          <w:color w:val="000000" w:themeColor="text1"/>
        </w:rPr>
        <w:t xml:space="preserve">pisemnie lub pocztą elektroniczną Najemcę </w:t>
      </w:r>
      <w:r w:rsidR="001F1538" w:rsidRPr="008F2B2E">
        <w:rPr>
          <w:rFonts w:ascii="Garamond" w:hAnsi="Garamond" w:cs="Arial"/>
          <w:color w:val="000000" w:themeColor="text1"/>
        </w:rPr>
        <w:t xml:space="preserve">do przystąpienia do </w:t>
      </w:r>
      <w:r w:rsidR="006B232B" w:rsidRPr="008F2B2E">
        <w:rPr>
          <w:rFonts w:ascii="Garamond" w:hAnsi="Garamond" w:cs="Arial"/>
          <w:color w:val="000000" w:themeColor="text1"/>
        </w:rPr>
        <w:t>odbioru</w:t>
      </w:r>
      <w:r w:rsidR="001F1538" w:rsidRPr="008F2B2E">
        <w:rPr>
          <w:rFonts w:ascii="Garamond" w:hAnsi="Garamond" w:cs="Arial"/>
          <w:color w:val="000000" w:themeColor="text1"/>
        </w:rPr>
        <w:t xml:space="preserve"> Lokalu z </w:t>
      </w:r>
      <w:r w:rsidRPr="008F2B2E">
        <w:rPr>
          <w:rFonts w:ascii="Garamond" w:hAnsi="Garamond" w:cs="Arial"/>
          <w:color w:val="000000" w:themeColor="text1"/>
        </w:rPr>
        <w:t>….</w:t>
      </w:r>
      <w:r w:rsidR="007F7EE8" w:rsidRPr="008F2B2E">
        <w:rPr>
          <w:rFonts w:ascii="Garamond" w:hAnsi="Garamond" w:cs="Arial"/>
          <w:color w:val="000000" w:themeColor="text1"/>
        </w:rPr>
        <w:t>..</w:t>
      </w:r>
      <w:r w:rsidR="001F1538" w:rsidRPr="008F2B2E">
        <w:rPr>
          <w:rFonts w:ascii="Garamond" w:hAnsi="Garamond" w:cs="Arial"/>
          <w:color w:val="000000" w:themeColor="text1"/>
        </w:rPr>
        <w:t xml:space="preserve"> dniowym wyprzedzeniem.</w:t>
      </w:r>
    </w:p>
    <w:p w14:paraId="48B86CF4" w14:textId="797D9C3A" w:rsidR="001F1538" w:rsidRPr="008F2B2E" w:rsidRDefault="001F1538">
      <w:pPr>
        <w:pStyle w:val="Akapitzlist"/>
        <w:numPr>
          <w:ilvl w:val="0"/>
          <w:numId w:val="3"/>
        </w:numPr>
        <w:tabs>
          <w:tab w:val="num" w:pos="426"/>
        </w:tabs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Do czasu zwrotu Lokalu Wynajmującemu, Najemca jest zobowiązany uiszczać Czynsz oraz inne opłaty</w:t>
      </w:r>
      <w:r w:rsidR="00AF6C47" w:rsidRPr="008F2B2E">
        <w:rPr>
          <w:rFonts w:ascii="Garamond" w:hAnsi="Garamond" w:cs="Arial"/>
          <w:color w:val="000000" w:themeColor="text1"/>
        </w:rPr>
        <w:t xml:space="preserve">. </w:t>
      </w:r>
    </w:p>
    <w:p w14:paraId="6638B397" w14:textId="2AF365EE" w:rsidR="001F1538" w:rsidRPr="008F2B2E" w:rsidRDefault="001F1538">
      <w:pPr>
        <w:pStyle w:val="Akapitzlist"/>
        <w:numPr>
          <w:ilvl w:val="0"/>
          <w:numId w:val="3"/>
        </w:numPr>
        <w:tabs>
          <w:tab w:val="num" w:pos="426"/>
        </w:tabs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Zwrot Lokalu Wynajmującemu nastąpi na podstawie podpisanego przez Strony Protokołu</w:t>
      </w:r>
      <w:r w:rsidR="00C364E6" w:rsidRPr="008F2B2E">
        <w:rPr>
          <w:rFonts w:ascii="Garamond" w:hAnsi="Garamond" w:cs="Arial"/>
          <w:color w:val="000000" w:themeColor="text1"/>
        </w:rPr>
        <w:t xml:space="preserve"> zdawczo – odbiorczego (</w:t>
      </w:r>
      <w:r w:rsidRPr="008F2B2E">
        <w:rPr>
          <w:rFonts w:ascii="Garamond" w:hAnsi="Garamond" w:cs="Arial"/>
          <w:color w:val="000000" w:themeColor="text1"/>
        </w:rPr>
        <w:t>dalej</w:t>
      </w:r>
      <w:r w:rsidR="00421F03" w:rsidRPr="008F2B2E">
        <w:rPr>
          <w:rFonts w:ascii="Garamond" w:hAnsi="Garamond" w:cs="Arial"/>
          <w:color w:val="000000" w:themeColor="text1"/>
        </w:rPr>
        <w:t>:</w:t>
      </w:r>
      <w:r w:rsidRPr="008F2B2E">
        <w:rPr>
          <w:rFonts w:ascii="Garamond" w:hAnsi="Garamond" w:cs="Arial"/>
          <w:color w:val="000000" w:themeColor="text1"/>
        </w:rPr>
        <w:t xml:space="preserve"> </w:t>
      </w:r>
      <w:r w:rsidR="0013391F" w:rsidRPr="008F2B2E">
        <w:rPr>
          <w:rFonts w:ascii="Garamond" w:hAnsi="Garamond" w:cs="Arial"/>
          <w:color w:val="000000" w:themeColor="text1"/>
        </w:rPr>
        <w:t>„</w:t>
      </w:r>
      <w:r w:rsidR="00C364E6" w:rsidRPr="008F2B2E">
        <w:rPr>
          <w:rFonts w:ascii="Garamond" w:hAnsi="Garamond" w:cs="Arial"/>
          <w:color w:val="000000" w:themeColor="text1"/>
        </w:rPr>
        <w:t>Protokół</w:t>
      </w:r>
      <w:r w:rsidRPr="008F2B2E">
        <w:rPr>
          <w:rFonts w:ascii="Garamond" w:hAnsi="Garamond" w:cs="Arial"/>
          <w:color w:val="000000" w:themeColor="text1"/>
        </w:rPr>
        <w:t xml:space="preserve"> Zwrotu</w:t>
      </w:r>
      <w:r w:rsidR="0013391F" w:rsidRPr="008F2B2E">
        <w:rPr>
          <w:rFonts w:ascii="Garamond" w:hAnsi="Garamond" w:cs="Arial"/>
          <w:color w:val="000000" w:themeColor="text1"/>
        </w:rPr>
        <w:t>”</w:t>
      </w:r>
      <w:r w:rsidRPr="008F2B2E">
        <w:rPr>
          <w:rFonts w:ascii="Garamond" w:hAnsi="Garamond" w:cs="Arial"/>
          <w:color w:val="000000" w:themeColor="text1"/>
        </w:rPr>
        <w:t>)</w:t>
      </w:r>
      <w:r w:rsidR="00D31682" w:rsidRPr="008F2B2E">
        <w:rPr>
          <w:rFonts w:ascii="Garamond" w:hAnsi="Garamond" w:cs="Arial"/>
          <w:color w:val="000000" w:themeColor="text1"/>
        </w:rPr>
        <w:t>.</w:t>
      </w:r>
      <w:r w:rsidR="001F5E48" w:rsidRPr="008F2B2E">
        <w:rPr>
          <w:rFonts w:ascii="Garamond" w:hAnsi="Garamond" w:cs="Arial"/>
          <w:color w:val="000000" w:themeColor="text1"/>
        </w:rPr>
        <w:t xml:space="preserve"> </w:t>
      </w:r>
    </w:p>
    <w:p w14:paraId="284E97BA" w14:textId="4E99AA83" w:rsidR="001F1538" w:rsidRPr="008F2B2E" w:rsidRDefault="001F1538">
      <w:pPr>
        <w:pStyle w:val="Akapitzlist"/>
        <w:numPr>
          <w:ilvl w:val="0"/>
          <w:numId w:val="3"/>
        </w:numPr>
        <w:tabs>
          <w:tab w:val="num" w:pos="426"/>
        </w:tabs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W Protokole Zwrotu Strony dokonają stwierdzenia stanu technicznego i wyposażenia Lokalu</w:t>
      </w:r>
      <w:r w:rsidR="00AF6C47"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>w chwili wydania go Wynajmującemu oraz stanu urządzeń pomiarowych Lokalu.</w:t>
      </w:r>
    </w:p>
    <w:p w14:paraId="6A1F7550" w14:textId="71054AC4" w:rsidR="001F1538" w:rsidRPr="008F2B2E" w:rsidRDefault="001F1538">
      <w:pPr>
        <w:pStyle w:val="Akapitzlist"/>
        <w:numPr>
          <w:ilvl w:val="0"/>
          <w:numId w:val="3"/>
        </w:numPr>
        <w:tabs>
          <w:tab w:val="num" w:pos="426"/>
        </w:tabs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 xml:space="preserve">W przypadku nieprzystąpienia przez </w:t>
      </w:r>
      <w:r w:rsidR="004B5AE9" w:rsidRPr="008F2B2E">
        <w:rPr>
          <w:rFonts w:ascii="Garamond" w:hAnsi="Garamond" w:cs="Arial"/>
          <w:color w:val="000000" w:themeColor="text1"/>
        </w:rPr>
        <w:t xml:space="preserve"> Najemcę </w:t>
      </w:r>
      <w:r w:rsidRPr="008F2B2E">
        <w:rPr>
          <w:rFonts w:ascii="Garamond" w:hAnsi="Garamond" w:cs="Arial"/>
          <w:color w:val="000000" w:themeColor="text1"/>
        </w:rPr>
        <w:t xml:space="preserve">do zwrotu Lokalu, zgodnie z wezwaniem </w:t>
      </w:r>
      <w:r w:rsidR="004B5AE9" w:rsidRPr="008F2B2E">
        <w:rPr>
          <w:rFonts w:ascii="Garamond" w:hAnsi="Garamond" w:cs="Arial"/>
          <w:color w:val="000000" w:themeColor="text1"/>
        </w:rPr>
        <w:t xml:space="preserve">Wynajmującego </w:t>
      </w:r>
      <w:r w:rsidRPr="008F2B2E">
        <w:rPr>
          <w:rFonts w:ascii="Garamond" w:hAnsi="Garamond" w:cs="Arial"/>
          <w:color w:val="000000" w:themeColor="text1"/>
        </w:rPr>
        <w:t xml:space="preserve">, </w:t>
      </w:r>
      <w:r w:rsidR="004B5AE9" w:rsidRPr="008F2B2E">
        <w:rPr>
          <w:rFonts w:ascii="Garamond" w:hAnsi="Garamond" w:cs="Arial"/>
          <w:color w:val="000000" w:themeColor="text1"/>
        </w:rPr>
        <w:t xml:space="preserve">Wynajmujący </w:t>
      </w:r>
      <w:r w:rsidRPr="008F2B2E">
        <w:rPr>
          <w:rFonts w:ascii="Garamond" w:hAnsi="Garamond" w:cs="Arial"/>
          <w:color w:val="000000" w:themeColor="text1"/>
        </w:rPr>
        <w:t xml:space="preserve">jest uprawniony do jednostronnego sporządzenia Protokołu Zwrotu, który ma moc Protokołu Zwrotu podpisanego przez obydwie Strony. </w:t>
      </w:r>
    </w:p>
    <w:p w14:paraId="53E4677C" w14:textId="34A30F93" w:rsidR="00B0349E" w:rsidRPr="008F2B2E" w:rsidRDefault="001F1538">
      <w:pPr>
        <w:pStyle w:val="Akapitzlist"/>
        <w:numPr>
          <w:ilvl w:val="0"/>
          <w:numId w:val="3"/>
        </w:numPr>
        <w:tabs>
          <w:tab w:val="num" w:pos="426"/>
        </w:tabs>
        <w:autoSpaceDE w:val="0"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Wraz ze zwrotem Lokalu, Najemca zobowiązany jest zwrócić Wynajmującemu wszystkie klucze</w:t>
      </w:r>
      <w:r w:rsidR="004B5AE9"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>do Lokalu oraz inne</w:t>
      </w:r>
      <w:r w:rsidR="004B5AE9" w:rsidRPr="008F2B2E">
        <w:rPr>
          <w:rFonts w:ascii="Garamond" w:hAnsi="Garamond" w:cs="Arial"/>
          <w:color w:val="000000" w:themeColor="text1"/>
        </w:rPr>
        <w:t xml:space="preserve"> urządzenia i nośniki elektroniczne </w:t>
      </w:r>
      <w:r w:rsidR="00031B50" w:rsidRPr="008F2B2E">
        <w:rPr>
          <w:rFonts w:ascii="Garamond" w:hAnsi="Garamond" w:cs="Arial"/>
          <w:color w:val="000000" w:themeColor="text1"/>
        </w:rPr>
        <w:t xml:space="preserve"> umożliwiające dostęp do Lokalu.</w:t>
      </w:r>
    </w:p>
    <w:p w14:paraId="7A922580" w14:textId="0C6FFCB0" w:rsidR="00FD2ED9" w:rsidRPr="008F2B2E" w:rsidRDefault="00B0349E">
      <w:pPr>
        <w:pStyle w:val="Akapitzlist"/>
        <w:numPr>
          <w:ilvl w:val="0"/>
          <w:numId w:val="3"/>
        </w:numPr>
        <w:tabs>
          <w:tab w:val="num" w:pos="426"/>
        </w:tabs>
        <w:autoSpaceDE w:val="0"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lastRenderedPageBreak/>
        <w:t xml:space="preserve">Najemca </w:t>
      </w:r>
      <w:r w:rsidR="009B54B5" w:rsidRPr="008F2B2E">
        <w:rPr>
          <w:rFonts w:ascii="Garamond" w:hAnsi="Garamond" w:cs="Arial"/>
          <w:color w:val="000000" w:themeColor="text1"/>
        </w:rPr>
        <w:t>zwróci Wynajmującemu Lokal w stanie niepogorszonym z uwzględnieniem normalnego zużycia.</w:t>
      </w:r>
    </w:p>
    <w:p w14:paraId="5FB0A029" w14:textId="4A58C963" w:rsidR="006767F4" w:rsidRPr="008F2B2E" w:rsidRDefault="008B7F37">
      <w:pPr>
        <w:pStyle w:val="Akapitzlist"/>
        <w:numPr>
          <w:ilvl w:val="0"/>
          <w:numId w:val="3"/>
        </w:numPr>
        <w:tabs>
          <w:tab w:val="num" w:pos="426"/>
        </w:tabs>
        <w:autoSpaceDE w:val="0"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Po zakończeniu Umowy lub jej wcześniejszym rozwiązaniu, Najemcy przysługuje prawo usunięcia z Lokalu wszelkich dokonanych przez niego nakładów, nie stanowiących części składowej Lokalu. Nakłady, które stały się częścią składową Lokalu, dokonane przez Najemcę zgodnie z Umową, pozostają w Lokalu, a Wynajmujący nie jest zobowiązany</w:t>
      </w:r>
      <w:r w:rsidR="006677D0" w:rsidRPr="008F2B2E">
        <w:rPr>
          <w:rFonts w:ascii="Garamond" w:hAnsi="Garamond" w:cs="Arial"/>
          <w:color w:val="000000" w:themeColor="text1"/>
        </w:rPr>
        <w:t xml:space="preserve"> do zwrotu Najemcy ich wartości.</w:t>
      </w:r>
      <w:r w:rsidRPr="008F2B2E">
        <w:rPr>
          <w:rFonts w:ascii="Garamond" w:hAnsi="Garamond" w:cs="Arial"/>
          <w:color w:val="000000" w:themeColor="text1"/>
        </w:rPr>
        <w:t xml:space="preserve"> </w:t>
      </w:r>
    </w:p>
    <w:p w14:paraId="15FD2807" w14:textId="7BE801ED" w:rsidR="009C2512" w:rsidRPr="008F2B2E" w:rsidRDefault="009E391C" w:rsidP="006677D0">
      <w:pPr>
        <w:autoSpaceDE w:val="0"/>
        <w:spacing w:before="120"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t>§ 1</w:t>
      </w:r>
      <w:r w:rsidR="008B629D" w:rsidRPr="008F2B2E">
        <w:rPr>
          <w:rFonts w:ascii="Garamond" w:hAnsi="Garamond" w:cs="Arial"/>
          <w:b/>
          <w:color w:val="000000" w:themeColor="text1"/>
        </w:rPr>
        <w:t>0</w:t>
      </w:r>
    </w:p>
    <w:p w14:paraId="2BF553EF" w14:textId="77777777" w:rsidR="009C2512" w:rsidRPr="008F2B2E" w:rsidRDefault="006B232B">
      <w:pPr>
        <w:pStyle w:val="Bezodstpw"/>
        <w:spacing w:before="0" w:beforeAutospacing="0" w:after="0" w:afterAutospacing="0"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t>POUFNOŚĆ</w:t>
      </w:r>
    </w:p>
    <w:p w14:paraId="7DA1C4EC" w14:textId="480E8E8C" w:rsidR="009C2512" w:rsidRPr="008F2B2E" w:rsidRDefault="009C251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Strony ustalają niniejszym, że wszystkie informacje związane z zawarciem lub wykonaniem Umowy, w ty</w:t>
      </w:r>
      <w:r w:rsidR="00CA3DCD" w:rsidRPr="008F2B2E">
        <w:rPr>
          <w:rFonts w:ascii="Garamond" w:hAnsi="Garamond" w:cs="Arial"/>
          <w:color w:val="000000" w:themeColor="text1"/>
        </w:rPr>
        <w:t>m jej postanowienia (dalej</w:t>
      </w:r>
      <w:r w:rsidR="00421F03" w:rsidRPr="008F2B2E">
        <w:rPr>
          <w:rFonts w:ascii="Garamond" w:hAnsi="Garamond" w:cs="Arial"/>
          <w:color w:val="000000" w:themeColor="text1"/>
        </w:rPr>
        <w:t>:</w:t>
      </w:r>
      <w:r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/>
          <w:color w:val="000000" w:themeColor="text1"/>
        </w:rPr>
        <w:t>„</w:t>
      </w:r>
      <w:r w:rsidR="00CA3DCD" w:rsidRPr="008F2B2E">
        <w:rPr>
          <w:rFonts w:ascii="Garamond" w:hAnsi="Garamond"/>
          <w:color w:val="000000" w:themeColor="text1"/>
        </w:rPr>
        <w:t>Informacje Poufne</w:t>
      </w:r>
      <w:r w:rsidRPr="008F2B2E">
        <w:rPr>
          <w:rFonts w:ascii="Garamond" w:hAnsi="Garamond"/>
          <w:color w:val="000000" w:themeColor="text1"/>
        </w:rPr>
        <w:t>”</w:t>
      </w:r>
      <w:r w:rsidRPr="008F2B2E">
        <w:rPr>
          <w:rFonts w:ascii="Garamond" w:hAnsi="Garamond" w:cs="Arial"/>
          <w:color w:val="000000" w:themeColor="text1"/>
        </w:rPr>
        <w:t>) winny być traktowane, jako poufne i nieudostępniane przez każdą ze Stron osobom trzecim, bez uprzedniej zgody Strony,</w:t>
      </w:r>
      <w:r w:rsidR="004B5AE9"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>której Informacje Poufne dotyczą, wyrażonej w formie pisemnej, z zastrzeżeniem postanowień ust. 3 i 4 poniżej oraz, że mogą być wykorzystywane w całości lub części jedynie dla celów związanych z wykonywaniem Umowy.</w:t>
      </w:r>
    </w:p>
    <w:p w14:paraId="76C05BEF" w14:textId="1EAA962A" w:rsidR="009C2512" w:rsidRPr="008F2B2E" w:rsidRDefault="009C251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Strony postanawiają, że Informacje Poufne oraz zobowiązanie do zachowania</w:t>
      </w:r>
      <w:r w:rsidR="004E0207" w:rsidRPr="008F2B2E">
        <w:rPr>
          <w:rFonts w:ascii="Garamond" w:hAnsi="Garamond" w:cs="Arial"/>
          <w:color w:val="000000" w:themeColor="text1"/>
        </w:rPr>
        <w:t xml:space="preserve"> w </w:t>
      </w:r>
      <w:r w:rsidRPr="008F2B2E">
        <w:rPr>
          <w:rFonts w:ascii="Garamond" w:hAnsi="Garamond" w:cs="Arial"/>
          <w:color w:val="000000" w:themeColor="text1"/>
        </w:rPr>
        <w:t>tajemnicy nie obejmują:</w:t>
      </w:r>
    </w:p>
    <w:p w14:paraId="4C93E173" w14:textId="0A12B2E1" w:rsidR="009C2512" w:rsidRPr="008F2B2E" w:rsidRDefault="007E674D" w:rsidP="008F2B2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i</w:t>
      </w:r>
      <w:r w:rsidR="009C2512" w:rsidRPr="008F2B2E">
        <w:rPr>
          <w:rFonts w:ascii="Garamond" w:hAnsi="Garamond" w:cs="Arial"/>
          <w:color w:val="000000" w:themeColor="text1"/>
        </w:rPr>
        <w:t>nformacji, które są powszechnie znane lub które w uzasadniony sposób mogą być uważane</w:t>
      </w:r>
      <w:r w:rsidR="004B5AE9" w:rsidRPr="008F2B2E">
        <w:rPr>
          <w:rFonts w:ascii="Garamond" w:hAnsi="Garamond" w:cs="Arial"/>
          <w:color w:val="000000" w:themeColor="text1"/>
        </w:rPr>
        <w:t xml:space="preserve"> </w:t>
      </w:r>
      <w:r w:rsidR="009C2512" w:rsidRPr="008F2B2E">
        <w:rPr>
          <w:rFonts w:ascii="Garamond" w:hAnsi="Garamond" w:cs="Arial"/>
          <w:color w:val="000000" w:themeColor="text1"/>
        </w:rPr>
        <w:t>za powszechnie znane;</w:t>
      </w:r>
    </w:p>
    <w:p w14:paraId="603CDBE8" w14:textId="77777777" w:rsidR="009C2512" w:rsidRPr="008F2B2E" w:rsidRDefault="007E674D" w:rsidP="008F2B2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i</w:t>
      </w:r>
      <w:r w:rsidR="009C2512" w:rsidRPr="008F2B2E">
        <w:rPr>
          <w:rFonts w:ascii="Garamond" w:hAnsi="Garamond" w:cs="Arial"/>
          <w:color w:val="000000" w:themeColor="text1"/>
        </w:rPr>
        <w:t>nformacji, które znane były drugiej Stronie przed ich ujawnieniem przez Stronę;</w:t>
      </w:r>
    </w:p>
    <w:p w14:paraId="19CD3909" w14:textId="77777777" w:rsidR="009C2512" w:rsidRPr="008F2B2E" w:rsidRDefault="007E674D" w:rsidP="008F2B2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i</w:t>
      </w:r>
      <w:r w:rsidR="009C2512" w:rsidRPr="008F2B2E">
        <w:rPr>
          <w:rFonts w:ascii="Garamond" w:hAnsi="Garamond" w:cs="Arial"/>
          <w:color w:val="000000" w:themeColor="text1"/>
        </w:rPr>
        <w:t>nformacji uzyskanych od osób trzecich, które miały prawo ich ujawnienia;</w:t>
      </w:r>
    </w:p>
    <w:p w14:paraId="7111DB5E" w14:textId="77777777" w:rsidR="009C2512" w:rsidRPr="008F2B2E" w:rsidRDefault="007E674D" w:rsidP="008F2B2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p</w:t>
      </w:r>
      <w:r w:rsidR="009C2512" w:rsidRPr="008F2B2E">
        <w:rPr>
          <w:rFonts w:ascii="Garamond" w:hAnsi="Garamond" w:cs="Arial"/>
          <w:color w:val="000000" w:themeColor="text1"/>
        </w:rPr>
        <w:t xml:space="preserve">rzypadków, w których Strona zobowiązana </w:t>
      </w:r>
      <w:r w:rsidR="00F179D2" w:rsidRPr="008F2B2E">
        <w:rPr>
          <w:rFonts w:ascii="Garamond" w:hAnsi="Garamond" w:cs="Arial"/>
          <w:color w:val="000000" w:themeColor="text1"/>
        </w:rPr>
        <w:t>jest</w:t>
      </w:r>
      <w:r w:rsidR="009C2512" w:rsidRPr="008F2B2E">
        <w:rPr>
          <w:rFonts w:ascii="Garamond" w:hAnsi="Garamond" w:cs="Arial"/>
          <w:color w:val="000000" w:themeColor="text1"/>
        </w:rPr>
        <w:t xml:space="preserve"> do ich ujawnienia z mocy prawa w toku realizacji Umowy;</w:t>
      </w:r>
    </w:p>
    <w:p w14:paraId="5519A1D4" w14:textId="77777777" w:rsidR="009C2512" w:rsidRPr="008F2B2E" w:rsidRDefault="007E674D" w:rsidP="008F2B2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p</w:t>
      </w:r>
      <w:r w:rsidR="009C2512" w:rsidRPr="008F2B2E">
        <w:rPr>
          <w:rFonts w:ascii="Garamond" w:hAnsi="Garamond" w:cs="Arial"/>
          <w:color w:val="000000" w:themeColor="text1"/>
        </w:rPr>
        <w:t>rzypadków, w których Strona potrzebuje ich ujawnienia w celu realizacji swoich uprawnień wynikających z Umowy przed Sądem lub o</w:t>
      </w:r>
      <w:r w:rsidR="00ED36C4" w:rsidRPr="008F2B2E">
        <w:rPr>
          <w:rFonts w:ascii="Garamond" w:hAnsi="Garamond" w:cs="Arial"/>
          <w:color w:val="000000" w:themeColor="text1"/>
        </w:rPr>
        <w:t>rganem administracji publicznej.</w:t>
      </w:r>
    </w:p>
    <w:p w14:paraId="53622572" w14:textId="77777777" w:rsidR="009C2512" w:rsidRPr="008F2B2E" w:rsidRDefault="009C251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Każda ze Stron może ujawnić Informacje Poufne bez zgody Strony, kt</w:t>
      </w:r>
      <w:r w:rsidR="00476C49" w:rsidRPr="008F2B2E">
        <w:rPr>
          <w:rFonts w:ascii="Garamond" w:hAnsi="Garamond" w:cs="Arial"/>
          <w:color w:val="000000" w:themeColor="text1"/>
        </w:rPr>
        <w:t>órej Informacje Poufne dotyczą</w:t>
      </w:r>
      <w:r w:rsidR="00027685" w:rsidRPr="008F2B2E">
        <w:rPr>
          <w:rFonts w:ascii="Garamond" w:hAnsi="Garamond" w:cs="Arial"/>
          <w:color w:val="000000" w:themeColor="text1"/>
        </w:rPr>
        <w:t>,</w:t>
      </w:r>
      <w:r w:rsidR="00476C49"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>swoim pracownikom</w:t>
      </w:r>
      <w:r w:rsidR="00027685" w:rsidRPr="008F2B2E">
        <w:rPr>
          <w:rFonts w:ascii="Garamond" w:hAnsi="Garamond" w:cs="Arial"/>
          <w:color w:val="000000" w:themeColor="text1"/>
        </w:rPr>
        <w:t xml:space="preserve"> wyznaczonym do realizacji Umowy oraz innym osobom, które Strona zaangażowała do realizacji Umowy, </w:t>
      </w:r>
      <w:r w:rsidRPr="008F2B2E">
        <w:rPr>
          <w:rFonts w:ascii="Garamond" w:hAnsi="Garamond" w:cs="Arial"/>
          <w:color w:val="000000" w:themeColor="text1"/>
        </w:rPr>
        <w:t xml:space="preserve">w zakresie w jakim jest to konieczne do wykonania Umowy. </w:t>
      </w:r>
    </w:p>
    <w:p w14:paraId="774361AC" w14:textId="10674461" w:rsidR="009C2512" w:rsidRPr="008F2B2E" w:rsidRDefault="009C251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Ujawniając Informacje Poufne podmiotom wymienionym w ust. 4 Strona powinna zobowiązać</w:t>
      </w:r>
      <w:r w:rsidR="004B5AE9"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>te podmioty do zachowania ich w tajemnicy na warunkach określonych w Umowie.</w:t>
      </w:r>
    </w:p>
    <w:p w14:paraId="6F070CD3" w14:textId="77777777" w:rsidR="00750E03" w:rsidRPr="008F2B2E" w:rsidRDefault="009C251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Zobowiązanie do zachowania poufności obowiązuje przez okres, na jaki Umowa zosta</w:t>
      </w:r>
      <w:r w:rsidR="00546D84" w:rsidRPr="008F2B2E">
        <w:rPr>
          <w:rFonts w:ascii="Garamond" w:hAnsi="Garamond" w:cs="Arial"/>
          <w:color w:val="000000" w:themeColor="text1"/>
        </w:rPr>
        <w:t xml:space="preserve">ła zawarta </w:t>
      </w:r>
      <w:r w:rsidR="00523129" w:rsidRPr="008F2B2E">
        <w:rPr>
          <w:rFonts w:ascii="Garamond" w:hAnsi="Garamond" w:cs="Arial"/>
          <w:color w:val="000000" w:themeColor="text1"/>
        </w:rPr>
        <w:t xml:space="preserve">oraz w ciągu </w:t>
      </w:r>
      <w:r w:rsidR="00F179D2" w:rsidRPr="008F2B2E">
        <w:rPr>
          <w:rFonts w:ascii="Garamond" w:hAnsi="Garamond" w:cs="Arial"/>
          <w:color w:val="000000" w:themeColor="text1"/>
        </w:rPr>
        <w:t>3</w:t>
      </w:r>
      <w:r w:rsidRPr="008F2B2E">
        <w:rPr>
          <w:rFonts w:ascii="Garamond" w:hAnsi="Garamond" w:cs="Arial"/>
          <w:color w:val="000000" w:themeColor="text1"/>
        </w:rPr>
        <w:t xml:space="preserve"> lat od daty jej wykonania, rozwiązania lub odstąpienia od niej.</w:t>
      </w:r>
    </w:p>
    <w:p w14:paraId="7C83F8E7" w14:textId="7D929708" w:rsidR="001F1538" w:rsidRPr="008F2B2E" w:rsidRDefault="001F1538">
      <w:pPr>
        <w:spacing w:before="120"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t>§ 1</w:t>
      </w:r>
      <w:r w:rsidR="008B629D" w:rsidRPr="008F2B2E">
        <w:rPr>
          <w:rFonts w:ascii="Garamond" w:hAnsi="Garamond" w:cs="Arial"/>
          <w:b/>
          <w:color w:val="000000" w:themeColor="text1"/>
        </w:rPr>
        <w:t>1</w:t>
      </w:r>
    </w:p>
    <w:p w14:paraId="5A6E2324" w14:textId="77777777" w:rsidR="00CC6D9E" w:rsidRPr="008F2B2E" w:rsidRDefault="00CC6D9E" w:rsidP="003D6C5C">
      <w:pPr>
        <w:spacing w:before="120"/>
        <w:jc w:val="center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t>OCHRONA DANYCH OSOBOWYCH</w:t>
      </w:r>
    </w:p>
    <w:p w14:paraId="151B359D" w14:textId="56A8B823" w:rsidR="00674896" w:rsidRPr="008F2B2E" w:rsidRDefault="00674896">
      <w:pPr>
        <w:pStyle w:val="Akapitzlist"/>
        <w:numPr>
          <w:ilvl w:val="3"/>
          <w:numId w:val="2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Informacje dotyczące przetwarzania danych osobowych przez Najemcę stanowią załącznik nr</w:t>
      </w:r>
      <w:r w:rsidR="00DA745B" w:rsidRPr="008F2B2E">
        <w:rPr>
          <w:rFonts w:ascii="Garamond" w:hAnsi="Garamond" w:cs="Arial"/>
          <w:color w:val="000000" w:themeColor="text1"/>
        </w:rPr>
        <w:t xml:space="preserve"> 7</w:t>
      </w:r>
      <w:r w:rsidRPr="008F2B2E">
        <w:rPr>
          <w:rFonts w:ascii="Garamond" w:hAnsi="Garamond" w:cs="Arial"/>
          <w:color w:val="000000" w:themeColor="text1"/>
        </w:rPr>
        <w:t xml:space="preserve"> do Umowy. </w:t>
      </w:r>
    </w:p>
    <w:p w14:paraId="4FE47C1C" w14:textId="72261C03" w:rsidR="00674896" w:rsidRPr="008F2B2E" w:rsidRDefault="00674896">
      <w:pPr>
        <w:pStyle w:val="Akapitzlist"/>
        <w:numPr>
          <w:ilvl w:val="3"/>
          <w:numId w:val="2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 xml:space="preserve">Wynajmujący zobowiązany jest </w:t>
      </w:r>
      <w:r w:rsidRPr="008F2B2E">
        <w:rPr>
          <w:rFonts w:ascii="Garamond" w:hAnsi="Garamond" w:cs="Arial"/>
          <w:bCs/>
          <w:iCs/>
          <w:color w:val="000000" w:themeColor="text1"/>
        </w:rPr>
        <w:t xml:space="preserve">przedstawić w imieniu Najemcy obowiązek informacyjny stanowiący załącznik nr </w:t>
      </w:r>
      <w:r w:rsidR="00DA745B" w:rsidRPr="008F2B2E">
        <w:rPr>
          <w:rFonts w:ascii="Garamond" w:hAnsi="Garamond" w:cs="Arial"/>
          <w:bCs/>
          <w:iCs/>
          <w:color w:val="000000" w:themeColor="text1"/>
        </w:rPr>
        <w:t xml:space="preserve">7 </w:t>
      </w:r>
      <w:r w:rsidRPr="008F2B2E">
        <w:rPr>
          <w:rFonts w:ascii="Garamond" w:hAnsi="Garamond" w:cs="Arial"/>
          <w:color w:val="000000" w:themeColor="text1"/>
        </w:rPr>
        <w:t xml:space="preserve">do Umowy </w:t>
      </w:r>
      <w:r w:rsidRPr="008F2B2E">
        <w:rPr>
          <w:rFonts w:ascii="Garamond" w:hAnsi="Garamond" w:cs="Arial"/>
          <w:bCs/>
          <w:iCs/>
          <w:color w:val="000000" w:themeColor="text1"/>
        </w:rPr>
        <w:t>w stosunku do wszystkich osób, których dane osobowe przekazał w ramach realizacji Umowy, jednocześnie wskazując siebie jako źródło pochodzenia danych osobowych oraz poinformować o zakresie danych przekazanych do Najemcy.</w:t>
      </w:r>
    </w:p>
    <w:p w14:paraId="0B7A213B" w14:textId="06B52A9C" w:rsidR="00CC6D9E" w:rsidRPr="008F2B2E" w:rsidRDefault="00CC6D9E">
      <w:pPr>
        <w:spacing w:before="120"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t>§1</w:t>
      </w:r>
      <w:r w:rsidR="008B629D" w:rsidRPr="008F2B2E">
        <w:rPr>
          <w:rFonts w:ascii="Garamond" w:hAnsi="Garamond" w:cs="Arial"/>
          <w:b/>
          <w:color w:val="000000" w:themeColor="text1"/>
        </w:rPr>
        <w:t>2</w:t>
      </w:r>
    </w:p>
    <w:p w14:paraId="67598CDA" w14:textId="62D7587C" w:rsidR="00D2634A" w:rsidRPr="008F2B2E" w:rsidRDefault="00D2634A">
      <w:pPr>
        <w:spacing w:line="276" w:lineRule="auto"/>
        <w:ind w:left="284"/>
        <w:jc w:val="center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lastRenderedPageBreak/>
        <w:t>POSTANOWIENIA KOŃCOWE</w:t>
      </w:r>
    </w:p>
    <w:p w14:paraId="7A6A7605" w14:textId="77777777" w:rsidR="003A6D53" w:rsidRPr="008F2B2E" w:rsidRDefault="003A6D53">
      <w:pPr>
        <w:spacing w:line="276" w:lineRule="auto"/>
        <w:ind w:left="284"/>
        <w:jc w:val="center"/>
        <w:rPr>
          <w:rFonts w:ascii="Garamond" w:hAnsi="Garamond" w:cs="Arial"/>
          <w:b/>
          <w:color w:val="000000" w:themeColor="text1"/>
        </w:rPr>
      </w:pPr>
    </w:p>
    <w:p w14:paraId="17D2989C" w14:textId="5DD091F9" w:rsidR="001F1538" w:rsidRPr="008F2B2E" w:rsidRDefault="001F153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 xml:space="preserve">Wszelkie oświadczenia, zawiadomienia lub wezwania pomiędzy Stronami będą dokonywane </w:t>
      </w:r>
      <w:r w:rsidR="003E0C9E" w:rsidRPr="008F2B2E">
        <w:rPr>
          <w:rFonts w:ascii="Garamond" w:hAnsi="Garamond" w:cs="Arial"/>
          <w:color w:val="000000" w:themeColor="text1"/>
        </w:rPr>
        <w:t>w formie pisemnej</w:t>
      </w:r>
      <w:r w:rsidR="00B835C8" w:rsidRPr="008F2B2E">
        <w:rPr>
          <w:rFonts w:ascii="Garamond" w:hAnsi="Garamond" w:cs="Arial"/>
          <w:color w:val="000000" w:themeColor="text1"/>
        </w:rPr>
        <w:t xml:space="preserve"> / </w:t>
      </w:r>
      <w:r w:rsidR="003E0C9E" w:rsidRPr="008F2B2E">
        <w:rPr>
          <w:rFonts w:ascii="Garamond" w:hAnsi="Garamond" w:cs="Arial"/>
          <w:color w:val="000000" w:themeColor="text1"/>
        </w:rPr>
        <w:t>e</w:t>
      </w:r>
      <w:r w:rsidR="001F5E48" w:rsidRPr="008F2B2E">
        <w:rPr>
          <w:rFonts w:ascii="Garamond" w:hAnsi="Garamond" w:cs="Arial"/>
          <w:color w:val="000000" w:themeColor="text1"/>
        </w:rPr>
        <w:t>lektroniczn</w:t>
      </w:r>
      <w:r w:rsidR="003E0C9E" w:rsidRPr="008F2B2E">
        <w:rPr>
          <w:rFonts w:ascii="Garamond" w:hAnsi="Garamond" w:cs="Arial"/>
          <w:color w:val="000000" w:themeColor="text1"/>
        </w:rPr>
        <w:t>ej na wskazan</w:t>
      </w:r>
      <w:r w:rsidR="00BE679C" w:rsidRPr="008F2B2E">
        <w:rPr>
          <w:rFonts w:ascii="Garamond" w:hAnsi="Garamond" w:cs="Arial"/>
          <w:color w:val="000000" w:themeColor="text1"/>
        </w:rPr>
        <w:t>y</w:t>
      </w:r>
      <w:r w:rsidR="003E0C9E" w:rsidRPr="008F2B2E">
        <w:rPr>
          <w:rFonts w:ascii="Garamond" w:hAnsi="Garamond" w:cs="Arial"/>
          <w:color w:val="000000" w:themeColor="text1"/>
        </w:rPr>
        <w:t xml:space="preserve"> adres</w:t>
      </w:r>
      <w:r w:rsidR="009F6DB0" w:rsidRPr="008F2B2E">
        <w:rPr>
          <w:rFonts w:ascii="Garamond" w:hAnsi="Garamond" w:cs="Arial"/>
          <w:color w:val="000000" w:themeColor="text1"/>
        </w:rPr>
        <w:t>, adres</w:t>
      </w:r>
      <w:r w:rsidR="003E0C9E" w:rsidRPr="008F2B2E">
        <w:rPr>
          <w:rFonts w:ascii="Garamond" w:hAnsi="Garamond" w:cs="Arial"/>
          <w:color w:val="000000" w:themeColor="text1"/>
        </w:rPr>
        <w:t xml:space="preserve"> e-mail stron. Oświadczenia woli stron w zakresie modyfikacji, zmiany czy wypowiedzenia umowy będą  sporządzane w formie </w:t>
      </w:r>
      <w:r w:rsidRPr="008F2B2E">
        <w:rPr>
          <w:rFonts w:ascii="Garamond" w:hAnsi="Garamond" w:cs="Arial"/>
          <w:color w:val="000000" w:themeColor="text1"/>
        </w:rPr>
        <w:t>pi</w:t>
      </w:r>
      <w:r w:rsidR="003E0C9E" w:rsidRPr="008F2B2E">
        <w:rPr>
          <w:rFonts w:ascii="Garamond" w:hAnsi="Garamond" w:cs="Arial"/>
          <w:color w:val="000000" w:themeColor="text1"/>
        </w:rPr>
        <w:t xml:space="preserve">semnej </w:t>
      </w:r>
      <w:r w:rsidRPr="008F2B2E">
        <w:rPr>
          <w:rFonts w:ascii="Garamond" w:hAnsi="Garamond" w:cs="Arial"/>
          <w:color w:val="000000" w:themeColor="text1"/>
        </w:rPr>
        <w:t>i doręczone drugiej Stronie osobiście, pocztą kurierską lub listem poleconym za zwrotnym potwierdzeniem odbioru na adresy:</w:t>
      </w:r>
    </w:p>
    <w:p w14:paraId="05356939" w14:textId="58266293" w:rsidR="00056295" w:rsidRPr="008F2B2E" w:rsidRDefault="001F1538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Wynajmujący</w:t>
      </w:r>
      <w:bookmarkStart w:id="3" w:name="_Hlk118724297"/>
      <w:r w:rsidRPr="008F2B2E">
        <w:rPr>
          <w:rFonts w:ascii="Garamond" w:hAnsi="Garamond" w:cs="Arial"/>
          <w:color w:val="000000" w:themeColor="text1"/>
        </w:rPr>
        <w:t>:</w:t>
      </w:r>
      <w:r w:rsidR="007D57F7" w:rsidRPr="008F2B2E">
        <w:rPr>
          <w:rFonts w:ascii="Garamond" w:hAnsi="Garamond" w:cs="Arial"/>
          <w:color w:val="000000" w:themeColor="text1"/>
        </w:rPr>
        <w:t>…………………………………………………………</w:t>
      </w:r>
      <w:r w:rsidR="00044D31" w:rsidRPr="008F2B2E">
        <w:rPr>
          <w:rFonts w:ascii="Garamond" w:hAnsi="Garamond" w:cs="Arial"/>
          <w:color w:val="000000" w:themeColor="text1"/>
        </w:rPr>
        <w:t>, e-mail: [●]</w:t>
      </w:r>
      <w:bookmarkEnd w:id="3"/>
    </w:p>
    <w:p w14:paraId="6D126D4C" w14:textId="3845C85F" w:rsidR="001F1538" w:rsidRPr="008F2B2E" w:rsidRDefault="001F1538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Najemca:</w:t>
      </w:r>
      <w:r w:rsidR="003E0C9E" w:rsidRPr="008F2B2E">
        <w:rPr>
          <w:rFonts w:ascii="Garamond" w:hAnsi="Garamond" w:cs="Arial"/>
          <w:color w:val="000000" w:themeColor="text1"/>
        </w:rPr>
        <w:t xml:space="preserve"> …………………………</w:t>
      </w:r>
      <w:r w:rsidR="008F2B2E">
        <w:rPr>
          <w:rFonts w:ascii="Garamond" w:hAnsi="Garamond" w:cs="Arial"/>
          <w:color w:val="000000" w:themeColor="text1"/>
        </w:rPr>
        <w:t>…………………………………………………, e-mail: ……………………………….</w:t>
      </w:r>
    </w:p>
    <w:p w14:paraId="0FE3B59C" w14:textId="77777777" w:rsidR="003E0C9E" w:rsidRPr="008F2B2E" w:rsidRDefault="003E0C9E" w:rsidP="003E0C9E">
      <w:pPr>
        <w:pStyle w:val="Akapitzlist"/>
        <w:spacing w:line="276" w:lineRule="auto"/>
        <w:ind w:left="851"/>
        <w:jc w:val="both"/>
        <w:rPr>
          <w:rFonts w:ascii="Garamond" w:hAnsi="Garamond" w:cs="Arial"/>
          <w:color w:val="000000" w:themeColor="text1"/>
        </w:rPr>
      </w:pPr>
    </w:p>
    <w:p w14:paraId="76F7E249" w14:textId="6F682646" w:rsidR="001F1538" w:rsidRPr="008F2B2E" w:rsidRDefault="001F1538" w:rsidP="007300C8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Faktury VAT</w:t>
      </w:r>
      <w:r w:rsidR="00CF411A" w:rsidRPr="008F2B2E">
        <w:rPr>
          <w:rFonts w:ascii="Garamond" w:hAnsi="Garamond" w:cs="Arial"/>
          <w:color w:val="000000" w:themeColor="text1"/>
        </w:rPr>
        <w:t>/rachunki</w:t>
      </w:r>
      <w:r w:rsidRPr="008F2B2E">
        <w:rPr>
          <w:rFonts w:ascii="Garamond" w:hAnsi="Garamond" w:cs="Arial"/>
          <w:color w:val="000000" w:themeColor="text1"/>
        </w:rPr>
        <w:t xml:space="preserve"> wystawiane przez Wynajmującego, będą doręczane przez Wynajmującego </w:t>
      </w:r>
      <w:r w:rsidR="00563F7B" w:rsidRPr="008F2B2E">
        <w:rPr>
          <w:rFonts w:ascii="Garamond" w:hAnsi="Garamond" w:cs="Arial"/>
          <w:color w:val="000000" w:themeColor="text1"/>
        </w:rPr>
        <w:t xml:space="preserve"> Najemcy </w:t>
      </w:r>
      <w:r w:rsidR="003E0C9E" w:rsidRPr="008F2B2E">
        <w:rPr>
          <w:rFonts w:ascii="Garamond" w:hAnsi="Garamond" w:cs="Arial"/>
          <w:color w:val="000000" w:themeColor="text1"/>
        </w:rPr>
        <w:t xml:space="preserve"> w formie  elektronicznej </w:t>
      </w:r>
      <w:r w:rsidRPr="008F2B2E">
        <w:rPr>
          <w:rFonts w:ascii="Garamond" w:hAnsi="Garamond" w:cs="Arial"/>
          <w:color w:val="000000" w:themeColor="text1"/>
        </w:rPr>
        <w:t xml:space="preserve">na adres: </w:t>
      </w:r>
    </w:p>
    <w:p w14:paraId="41491D7E" w14:textId="29170677" w:rsidR="003A6D53" w:rsidRPr="008F2B2E" w:rsidRDefault="003A6D53" w:rsidP="007300C8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735FC637" w14:textId="560FACBA" w:rsidR="003E0C9E" w:rsidRPr="008F2B2E" w:rsidRDefault="00563F7B" w:rsidP="007300C8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Oraz na adres …</w:t>
      </w:r>
    </w:p>
    <w:p w14:paraId="32624F09" w14:textId="007EE297" w:rsidR="00563F7B" w:rsidRPr="008F2B2E" w:rsidRDefault="00563F7B" w:rsidP="007300C8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1EC777ED" w14:textId="336D816C" w:rsidR="00563F7B" w:rsidRPr="008F2B2E" w:rsidRDefault="00795413" w:rsidP="007300C8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…………………………………..</w:t>
      </w:r>
    </w:p>
    <w:p w14:paraId="0D99B18D" w14:textId="2B94BCF9" w:rsidR="003A6D53" w:rsidRPr="008F2B2E" w:rsidRDefault="001F1538" w:rsidP="003A6D5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W przypadku zm</w:t>
      </w:r>
      <w:r w:rsidR="007C1ECC" w:rsidRPr="008F2B2E">
        <w:rPr>
          <w:rFonts w:ascii="Garamond" w:hAnsi="Garamond" w:cs="Arial"/>
          <w:color w:val="000000" w:themeColor="text1"/>
        </w:rPr>
        <w:t xml:space="preserve">iany adresów wskazanych w ust. </w:t>
      </w:r>
      <w:r w:rsidR="009F6DB0" w:rsidRPr="008F2B2E">
        <w:rPr>
          <w:rFonts w:ascii="Garamond" w:hAnsi="Garamond" w:cs="Arial"/>
          <w:color w:val="000000" w:themeColor="text1"/>
        </w:rPr>
        <w:t>1</w:t>
      </w:r>
      <w:r w:rsidRPr="008F2B2E">
        <w:rPr>
          <w:rFonts w:ascii="Garamond" w:hAnsi="Garamond" w:cs="Arial"/>
          <w:color w:val="000000" w:themeColor="text1"/>
        </w:rPr>
        <w:t xml:space="preserve"> powyżej, Strony zobowiązane są</w:t>
      </w:r>
      <w:r w:rsidR="00AA5566"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>w terminie 7 (siedmiu) dni powiadomić drugą Stronę o zmianie</w:t>
      </w:r>
      <w:r w:rsidR="00B5798B" w:rsidRPr="008F2B2E">
        <w:rPr>
          <w:rFonts w:ascii="Garamond" w:hAnsi="Garamond" w:cs="Arial"/>
          <w:color w:val="000000" w:themeColor="text1"/>
        </w:rPr>
        <w:t>,</w:t>
      </w:r>
      <w:r w:rsidRPr="008F2B2E">
        <w:rPr>
          <w:rFonts w:ascii="Garamond" w:hAnsi="Garamond" w:cs="Arial"/>
          <w:color w:val="000000" w:themeColor="text1"/>
        </w:rPr>
        <w:t xml:space="preserve"> wskazując nowy adres. Zawiadomienie staje się skuteczne następnego dnia po jego doręczeniu drugiej Stronie. W przypadku braku zawiadomienia, korespondencja dostarczona na poprzedni adres będzie uznana za doręczoną. Zmiana adresu w powyższym trybie nie stanowi zmiany Umowy i nie wymaga zawarcia aneksu.</w:t>
      </w:r>
    </w:p>
    <w:p w14:paraId="42D6B423" w14:textId="0379CBFC" w:rsidR="00795413" w:rsidRPr="008F2B2E" w:rsidRDefault="001F1538" w:rsidP="003A6D5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Strony zgodnie postanawiają, że kore</w:t>
      </w:r>
      <w:r w:rsidR="007C1ECC" w:rsidRPr="008F2B2E">
        <w:rPr>
          <w:rFonts w:ascii="Garamond" w:hAnsi="Garamond" w:cs="Arial"/>
          <w:color w:val="000000" w:themeColor="text1"/>
        </w:rPr>
        <w:t>spondencja</w:t>
      </w:r>
      <w:r w:rsidR="00B5798B" w:rsidRPr="008F2B2E">
        <w:rPr>
          <w:rFonts w:ascii="Garamond" w:hAnsi="Garamond" w:cs="Arial"/>
          <w:color w:val="000000" w:themeColor="text1"/>
        </w:rPr>
        <w:t>,</w:t>
      </w:r>
      <w:r w:rsidR="007C1ECC" w:rsidRPr="008F2B2E">
        <w:rPr>
          <w:rFonts w:ascii="Garamond" w:hAnsi="Garamond" w:cs="Arial"/>
          <w:color w:val="000000" w:themeColor="text1"/>
        </w:rPr>
        <w:t xml:space="preserve"> o której mowa w</w:t>
      </w:r>
      <w:r w:rsidR="003E0C9E" w:rsidRPr="008F2B2E">
        <w:rPr>
          <w:rFonts w:ascii="Garamond" w:hAnsi="Garamond" w:cs="Arial"/>
          <w:color w:val="000000" w:themeColor="text1"/>
        </w:rPr>
        <w:t xml:space="preserve"> niniejszej umowie</w:t>
      </w:r>
      <w:r w:rsidRPr="008F2B2E">
        <w:rPr>
          <w:rFonts w:ascii="Garamond" w:hAnsi="Garamond" w:cs="Arial"/>
          <w:color w:val="000000" w:themeColor="text1"/>
        </w:rPr>
        <w:t>, wysłana przez Strony i dwukrotnie awizowana, zostaje uznana za doręczoną</w:t>
      </w:r>
      <w:r w:rsidR="00795413" w:rsidRPr="008F2B2E">
        <w:rPr>
          <w:rFonts w:ascii="Garamond" w:hAnsi="Garamond" w:cs="Arial"/>
          <w:color w:val="000000" w:themeColor="text1"/>
        </w:rPr>
        <w:t xml:space="preserve"> i wywiera skutki prawne. </w:t>
      </w:r>
    </w:p>
    <w:p w14:paraId="5A7EEC1E" w14:textId="18E1B64D" w:rsidR="00563F7B" w:rsidRPr="008F2B2E" w:rsidRDefault="00795413" w:rsidP="003A6D5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 xml:space="preserve">Najemca uznaje, iż ogłoszenia porządkowe i informacyjne będą publikowane na stronie www Wynajmującego i zobowiązuje się do zapoznawania się nimi ich stosowania. </w:t>
      </w:r>
    </w:p>
    <w:p w14:paraId="2BA0DB20" w14:textId="5587742B" w:rsidR="00AD0BC2" w:rsidRPr="008F2B2E" w:rsidRDefault="001F1538" w:rsidP="008F2B2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 xml:space="preserve">Wszelkie spory wynikłe na podstawie lub w związku z wykonywaniem Umowy, w szczególności w zakresie interpretacji jej postanowień oraz jej skutków prawnych będą rozstrzygane przez Sąd właściwy dla miejsca siedziby </w:t>
      </w:r>
      <w:r w:rsidR="007300C8" w:rsidRPr="008F2B2E">
        <w:rPr>
          <w:rFonts w:ascii="Garamond" w:hAnsi="Garamond" w:cs="Arial"/>
          <w:color w:val="000000" w:themeColor="text1"/>
        </w:rPr>
        <w:t>Wynajmującego</w:t>
      </w:r>
      <w:r w:rsidRPr="008F2B2E">
        <w:rPr>
          <w:rFonts w:ascii="Garamond" w:hAnsi="Garamond" w:cs="Arial"/>
          <w:color w:val="000000" w:themeColor="text1"/>
        </w:rPr>
        <w:t>.</w:t>
      </w:r>
    </w:p>
    <w:p w14:paraId="6CF67296" w14:textId="14451DD6" w:rsidR="00AD0BC2" w:rsidRPr="008F2B2E" w:rsidRDefault="00832F32" w:rsidP="008F2B2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Nieważność lub bezskuteczność</w:t>
      </w:r>
      <w:r w:rsidR="003E0F8C" w:rsidRPr="008F2B2E">
        <w:rPr>
          <w:rFonts w:ascii="Garamond" w:hAnsi="Garamond" w:cs="Arial"/>
          <w:color w:val="000000" w:themeColor="text1"/>
        </w:rPr>
        <w:t xml:space="preserve"> któregokolwiek z postanowień niniejszej Umo</w:t>
      </w:r>
      <w:r w:rsidR="00D449C2" w:rsidRPr="008F2B2E">
        <w:rPr>
          <w:rFonts w:ascii="Garamond" w:hAnsi="Garamond" w:cs="Arial"/>
          <w:color w:val="000000" w:themeColor="text1"/>
        </w:rPr>
        <w:t>wy nie powoduje nieważności lub</w:t>
      </w:r>
      <w:r w:rsidR="003E0F8C" w:rsidRPr="008F2B2E">
        <w:rPr>
          <w:rFonts w:ascii="Garamond" w:hAnsi="Garamond" w:cs="Arial"/>
          <w:color w:val="000000" w:themeColor="text1"/>
        </w:rPr>
        <w:t xml:space="preserve"> bezskuteczności pozostałych jej postanowień.</w:t>
      </w:r>
      <w:r w:rsidR="003E0C9E" w:rsidRPr="008F2B2E">
        <w:rPr>
          <w:rFonts w:ascii="Garamond" w:hAnsi="Garamond" w:cs="Arial"/>
          <w:color w:val="000000" w:themeColor="text1"/>
        </w:rPr>
        <w:t xml:space="preserve"> </w:t>
      </w:r>
      <w:r w:rsidR="003E0F8C" w:rsidRPr="008F2B2E">
        <w:rPr>
          <w:rFonts w:ascii="Garamond" w:hAnsi="Garamond" w:cs="Arial"/>
          <w:color w:val="000000" w:themeColor="text1"/>
        </w:rPr>
        <w:t>W przypadku nieważności lub bezskuteczności któregoko</w:t>
      </w:r>
      <w:r w:rsidR="00B5752D" w:rsidRPr="008F2B2E">
        <w:rPr>
          <w:rFonts w:ascii="Garamond" w:hAnsi="Garamond" w:cs="Arial"/>
          <w:color w:val="000000" w:themeColor="text1"/>
        </w:rPr>
        <w:t>lwiek z postanowień niniejszej U</w:t>
      </w:r>
      <w:r w:rsidR="003E0F8C" w:rsidRPr="008F2B2E">
        <w:rPr>
          <w:rFonts w:ascii="Garamond" w:hAnsi="Garamond" w:cs="Arial"/>
          <w:color w:val="000000" w:themeColor="text1"/>
        </w:rPr>
        <w:t xml:space="preserve">mowy Strony zobowiązują się podjąć negocjacje w dobrej wierze </w:t>
      </w:r>
      <w:r w:rsidR="00B5752D" w:rsidRPr="008F2B2E">
        <w:rPr>
          <w:rFonts w:ascii="Garamond" w:hAnsi="Garamond" w:cs="Arial"/>
          <w:color w:val="000000" w:themeColor="text1"/>
        </w:rPr>
        <w:t>celem zastąpienia nieważnego lub bezskutecznego postanowienia innym ważnym postanowieniem, powodującym podobne konsekwencje ekonomiczne, finansowe i gospodarcze dla Stron.</w:t>
      </w:r>
    </w:p>
    <w:p w14:paraId="494DAC94" w14:textId="71D3BC30" w:rsidR="004F3381" w:rsidRPr="008F2B2E" w:rsidRDefault="001F1538" w:rsidP="003A6D5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Wszelkie zmiany Umowy wymagają formy pisemnej pod rygorem nieważności</w:t>
      </w:r>
      <w:r w:rsidR="00793499" w:rsidRPr="008F2B2E">
        <w:rPr>
          <w:rFonts w:ascii="Garamond" w:hAnsi="Garamond" w:cs="Arial"/>
          <w:color w:val="000000" w:themeColor="text1"/>
        </w:rPr>
        <w:t>, chyba że co innego wynika z poszczególnych postanowień Umowy</w:t>
      </w:r>
      <w:r w:rsidRPr="008F2B2E">
        <w:rPr>
          <w:rFonts w:ascii="Garamond" w:hAnsi="Garamond" w:cs="Arial"/>
          <w:color w:val="000000" w:themeColor="text1"/>
        </w:rPr>
        <w:t>.</w:t>
      </w:r>
    </w:p>
    <w:p w14:paraId="56AEABB3" w14:textId="6C1AEB50" w:rsidR="00AD0BC2" w:rsidRPr="008F2B2E" w:rsidRDefault="004F3381" w:rsidP="008F2B2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Umowa wchodzi w życie z dniem ………..</w:t>
      </w:r>
    </w:p>
    <w:p w14:paraId="7BD91C27" w14:textId="00AC3A23" w:rsidR="001F1538" w:rsidRPr="008F2B2E" w:rsidRDefault="001F153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 xml:space="preserve">Umowę sporządzono w </w:t>
      </w:r>
      <w:r w:rsidR="00685C5D" w:rsidRPr="008F2B2E">
        <w:rPr>
          <w:rFonts w:ascii="Garamond" w:hAnsi="Garamond" w:cs="Arial"/>
          <w:color w:val="000000" w:themeColor="text1"/>
        </w:rPr>
        <w:t>dwóch</w:t>
      </w:r>
      <w:r w:rsidR="00FB74B7"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>jednobrzmiących egzemplarzach, po jednym dla każdej ze Stron</w:t>
      </w:r>
      <w:r w:rsidR="00AD0BC2" w:rsidRPr="008F2B2E">
        <w:rPr>
          <w:rFonts w:ascii="Garamond" w:hAnsi="Garamond" w:cs="Arial"/>
          <w:color w:val="000000" w:themeColor="text1"/>
        </w:rPr>
        <w:t xml:space="preserve"> i bez zastrzeżeń podpisano.</w:t>
      </w:r>
    </w:p>
    <w:p w14:paraId="274EEBE3" w14:textId="70CF39F2" w:rsidR="00D449C2" w:rsidRPr="000A731E" w:rsidRDefault="00D449C2">
      <w:pPr>
        <w:spacing w:line="276" w:lineRule="auto"/>
        <w:rPr>
          <w:rFonts w:ascii="Arial" w:hAnsi="Arial" w:cs="Arial"/>
          <w:color w:val="000000" w:themeColor="text1"/>
        </w:rPr>
      </w:pPr>
    </w:p>
    <w:p w14:paraId="19BC18AB" w14:textId="77777777" w:rsidR="001F1538" w:rsidRPr="008F2B2E" w:rsidRDefault="001F1538">
      <w:pPr>
        <w:spacing w:line="276" w:lineRule="auto"/>
        <w:ind w:left="426" w:hanging="426"/>
        <w:jc w:val="both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t>Lista załączników:</w:t>
      </w:r>
    </w:p>
    <w:p w14:paraId="600B0A3F" w14:textId="77777777" w:rsidR="001F1538" w:rsidRPr="008F2B2E" w:rsidRDefault="001F1538">
      <w:pPr>
        <w:spacing w:line="276" w:lineRule="auto"/>
        <w:ind w:left="426" w:hanging="426"/>
        <w:jc w:val="both"/>
        <w:rPr>
          <w:rFonts w:ascii="Garamond" w:hAnsi="Garamond" w:cs="Arial"/>
          <w:b/>
          <w:color w:val="000000" w:themeColor="text1"/>
        </w:rPr>
      </w:pPr>
    </w:p>
    <w:p w14:paraId="22950095" w14:textId="647ED0E9" w:rsidR="00735794" w:rsidRPr="008F2B2E" w:rsidRDefault="00750E03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D</w:t>
      </w:r>
      <w:r w:rsidR="00471646" w:rsidRPr="008F2B2E">
        <w:rPr>
          <w:rFonts w:ascii="Garamond" w:hAnsi="Garamond" w:cs="Arial"/>
          <w:color w:val="000000" w:themeColor="text1"/>
        </w:rPr>
        <w:t xml:space="preserve">okumenty potwierdzające reprezentację </w:t>
      </w:r>
      <w:r w:rsidR="00736FBB" w:rsidRPr="008F2B2E">
        <w:rPr>
          <w:rFonts w:ascii="Garamond" w:hAnsi="Garamond" w:cs="Arial"/>
          <w:color w:val="000000" w:themeColor="text1"/>
        </w:rPr>
        <w:t xml:space="preserve">Wynajmującego </w:t>
      </w:r>
      <w:r w:rsidR="00AA5566" w:rsidRPr="008F2B2E">
        <w:rPr>
          <w:rFonts w:ascii="Garamond" w:hAnsi="Garamond" w:cs="Arial"/>
          <w:color w:val="000000" w:themeColor="text1"/>
        </w:rPr>
        <w:t>(KRS</w:t>
      </w:r>
      <w:r w:rsidR="008B1B43" w:rsidRPr="008F2B2E">
        <w:rPr>
          <w:rFonts w:ascii="Garamond" w:hAnsi="Garamond" w:cs="Arial"/>
          <w:color w:val="000000" w:themeColor="text1"/>
        </w:rPr>
        <w:t>)</w:t>
      </w:r>
    </w:p>
    <w:p w14:paraId="573159F0" w14:textId="77777777" w:rsidR="00471646" w:rsidRPr="008F2B2E" w:rsidRDefault="00AA5566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 xml:space="preserve">Zwymiarowany </w:t>
      </w:r>
      <w:r w:rsidR="00750E03" w:rsidRPr="008F2B2E">
        <w:rPr>
          <w:rFonts w:ascii="Garamond" w:hAnsi="Garamond" w:cs="Arial"/>
          <w:color w:val="000000" w:themeColor="text1"/>
        </w:rPr>
        <w:t>R</w:t>
      </w:r>
      <w:r w:rsidR="00471646" w:rsidRPr="008F2B2E">
        <w:rPr>
          <w:rFonts w:ascii="Garamond" w:hAnsi="Garamond" w:cs="Arial"/>
          <w:color w:val="000000" w:themeColor="text1"/>
        </w:rPr>
        <w:t>zut Lokalu</w:t>
      </w:r>
      <w:r w:rsidR="00393EBC" w:rsidRPr="008F2B2E">
        <w:rPr>
          <w:rFonts w:ascii="Garamond" w:hAnsi="Garamond" w:cs="Arial"/>
          <w:color w:val="000000" w:themeColor="text1"/>
        </w:rPr>
        <w:t>,</w:t>
      </w:r>
      <w:r w:rsidR="00471646" w:rsidRPr="008F2B2E">
        <w:rPr>
          <w:rFonts w:ascii="Garamond" w:hAnsi="Garamond" w:cs="Arial"/>
          <w:color w:val="000000" w:themeColor="text1"/>
        </w:rPr>
        <w:t xml:space="preserve"> </w:t>
      </w:r>
    </w:p>
    <w:p w14:paraId="07E75956" w14:textId="77777777" w:rsidR="00CC3848" w:rsidRPr="008F2B2E" w:rsidRDefault="00863B40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lastRenderedPageBreak/>
        <w:t>Kopia</w:t>
      </w:r>
      <w:r w:rsidR="001F1538" w:rsidRPr="008F2B2E">
        <w:rPr>
          <w:rFonts w:ascii="Garamond" w:hAnsi="Garamond" w:cs="Arial"/>
          <w:color w:val="000000" w:themeColor="text1"/>
        </w:rPr>
        <w:t xml:space="preserve"> aktualn</w:t>
      </w:r>
      <w:r w:rsidRPr="008F2B2E">
        <w:rPr>
          <w:rFonts w:ascii="Garamond" w:hAnsi="Garamond" w:cs="Arial"/>
          <w:color w:val="000000" w:themeColor="text1"/>
        </w:rPr>
        <w:t>ego odpisu</w:t>
      </w:r>
      <w:r w:rsidR="001F1538" w:rsidRPr="008F2B2E">
        <w:rPr>
          <w:rFonts w:ascii="Garamond" w:hAnsi="Garamond" w:cs="Arial"/>
          <w:color w:val="000000" w:themeColor="text1"/>
        </w:rPr>
        <w:t xml:space="preserve"> z księgi wieczystej Budynku</w:t>
      </w:r>
      <w:r w:rsidR="00AA5566" w:rsidRPr="008F2B2E">
        <w:rPr>
          <w:rFonts w:ascii="Garamond" w:hAnsi="Garamond" w:cs="Arial"/>
          <w:color w:val="000000" w:themeColor="text1"/>
        </w:rPr>
        <w:t>/Lokalu</w:t>
      </w:r>
    </w:p>
    <w:p w14:paraId="515AF768" w14:textId="77777777" w:rsidR="00912A74" w:rsidRPr="008F2B2E" w:rsidRDefault="008878DF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Kopia d</w:t>
      </w:r>
      <w:r w:rsidR="00912A74" w:rsidRPr="008F2B2E">
        <w:rPr>
          <w:rFonts w:ascii="Garamond" w:hAnsi="Garamond" w:cs="Arial"/>
          <w:color w:val="000000" w:themeColor="text1"/>
        </w:rPr>
        <w:t>ecyzj</w:t>
      </w:r>
      <w:r w:rsidRPr="008F2B2E">
        <w:rPr>
          <w:rFonts w:ascii="Garamond" w:hAnsi="Garamond" w:cs="Arial"/>
          <w:color w:val="000000" w:themeColor="text1"/>
        </w:rPr>
        <w:t>i</w:t>
      </w:r>
      <w:r w:rsidR="00912A74" w:rsidRPr="008F2B2E">
        <w:rPr>
          <w:rFonts w:ascii="Garamond" w:hAnsi="Garamond" w:cs="Arial"/>
          <w:color w:val="000000" w:themeColor="text1"/>
        </w:rPr>
        <w:t xml:space="preserve"> o pozwoleniu na użytkowanie  Lokalu</w:t>
      </w:r>
      <w:r w:rsidR="005D50B8" w:rsidRPr="008F2B2E">
        <w:rPr>
          <w:rFonts w:ascii="Garamond" w:hAnsi="Garamond" w:cs="Arial"/>
          <w:color w:val="000000" w:themeColor="text1"/>
        </w:rPr>
        <w:t>,</w:t>
      </w:r>
    </w:p>
    <w:p w14:paraId="7F6EFF48" w14:textId="4BD246E8" w:rsidR="00FD2ED9" w:rsidRPr="008F2B2E" w:rsidRDefault="00750E03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P</w:t>
      </w:r>
      <w:r w:rsidR="004A3A2F" w:rsidRPr="008F2B2E">
        <w:rPr>
          <w:rFonts w:ascii="Garamond" w:hAnsi="Garamond" w:cs="Arial"/>
          <w:color w:val="000000" w:themeColor="text1"/>
        </w:rPr>
        <w:t>rotokół zdawczo -  odbiorczy Lokalu</w:t>
      </w:r>
      <w:r w:rsidR="00393EBC" w:rsidRPr="008F2B2E">
        <w:rPr>
          <w:rFonts w:ascii="Garamond" w:hAnsi="Garamond" w:cs="Arial"/>
          <w:color w:val="000000" w:themeColor="text1"/>
        </w:rPr>
        <w:t>,</w:t>
      </w:r>
    </w:p>
    <w:p w14:paraId="604475D3" w14:textId="38AA5CC1" w:rsidR="00FD2ED9" w:rsidRPr="008F2B2E" w:rsidRDefault="00FD2ED9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 xml:space="preserve">Klauzula informacyjna dotycząca przetwarzania danych osobowych przez </w:t>
      </w:r>
      <w:r w:rsidR="008B1B43" w:rsidRPr="008F2B2E">
        <w:rPr>
          <w:rFonts w:ascii="Garamond" w:hAnsi="Garamond" w:cs="Arial"/>
          <w:color w:val="000000" w:themeColor="text1"/>
        </w:rPr>
        <w:t>Wynajmującego</w:t>
      </w:r>
      <w:r w:rsidR="003C2E10" w:rsidRPr="008F2B2E">
        <w:rPr>
          <w:rFonts w:ascii="Garamond" w:hAnsi="Garamond" w:cs="Arial"/>
          <w:color w:val="000000" w:themeColor="text1"/>
        </w:rPr>
        <w:t>,</w:t>
      </w:r>
      <w:r w:rsidRPr="008F2B2E">
        <w:rPr>
          <w:rFonts w:ascii="Garamond" w:hAnsi="Garamond" w:cs="Arial"/>
          <w:color w:val="000000" w:themeColor="text1"/>
        </w:rPr>
        <w:t xml:space="preserve"> </w:t>
      </w:r>
    </w:p>
    <w:p w14:paraId="2ADD01E7" w14:textId="3304B522" w:rsidR="005B183B" w:rsidRPr="008F2B2E" w:rsidRDefault="005B183B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Regulamin Porządkowy</w:t>
      </w:r>
      <w:r w:rsidR="001F5E48" w:rsidRPr="008F2B2E">
        <w:rPr>
          <w:rFonts w:ascii="Garamond" w:hAnsi="Garamond" w:cs="Arial"/>
          <w:color w:val="000000" w:themeColor="text1"/>
        </w:rPr>
        <w:t xml:space="preserve">, który </w:t>
      </w:r>
      <w:r w:rsidR="008B629D" w:rsidRPr="008F2B2E">
        <w:rPr>
          <w:rFonts w:ascii="Garamond" w:hAnsi="Garamond" w:cs="Arial"/>
          <w:color w:val="000000" w:themeColor="text1"/>
        </w:rPr>
        <w:t>N</w:t>
      </w:r>
      <w:r w:rsidR="001F5E48" w:rsidRPr="008F2B2E">
        <w:rPr>
          <w:rFonts w:ascii="Garamond" w:hAnsi="Garamond" w:cs="Arial"/>
          <w:color w:val="000000" w:themeColor="text1"/>
        </w:rPr>
        <w:t>ajemca przyjmuje do widomo</w:t>
      </w:r>
      <w:r w:rsidR="003C2E10" w:rsidRPr="008F2B2E">
        <w:rPr>
          <w:rFonts w:ascii="Garamond" w:hAnsi="Garamond" w:cs="Arial"/>
          <w:color w:val="000000" w:themeColor="text1"/>
        </w:rPr>
        <w:t>śc</w:t>
      </w:r>
      <w:r w:rsidR="001F5E48" w:rsidRPr="008F2B2E">
        <w:rPr>
          <w:rFonts w:ascii="Garamond" w:hAnsi="Garamond" w:cs="Arial"/>
          <w:color w:val="000000" w:themeColor="text1"/>
        </w:rPr>
        <w:t xml:space="preserve">i i </w:t>
      </w:r>
      <w:r w:rsidR="003C2E10" w:rsidRPr="008F2B2E">
        <w:rPr>
          <w:rFonts w:ascii="Garamond" w:hAnsi="Garamond" w:cs="Arial"/>
          <w:color w:val="000000" w:themeColor="text1"/>
        </w:rPr>
        <w:t>zobowiązuje się do jego przestrzegania</w:t>
      </w:r>
      <w:r w:rsidRPr="008F2B2E">
        <w:rPr>
          <w:rFonts w:ascii="Garamond" w:hAnsi="Garamond" w:cs="Arial"/>
          <w:color w:val="000000" w:themeColor="text1"/>
        </w:rPr>
        <w:t>.</w:t>
      </w:r>
    </w:p>
    <w:p w14:paraId="3B72E37D" w14:textId="77777777" w:rsidR="000E3FE7" w:rsidRPr="000A731E" w:rsidRDefault="000E3FE7" w:rsidP="000E3FE7">
      <w:pPr>
        <w:spacing w:line="276" w:lineRule="auto"/>
        <w:ind w:left="426"/>
        <w:jc w:val="both"/>
        <w:rPr>
          <w:rFonts w:ascii="Arial" w:hAnsi="Arial" w:cs="Arial"/>
          <w:color w:val="000000" w:themeColor="text1"/>
        </w:rPr>
      </w:pPr>
    </w:p>
    <w:p w14:paraId="220A83D6" w14:textId="6AFA93C2" w:rsidR="001F1538" w:rsidRPr="000A731E" w:rsidRDefault="00750E03">
      <w:pPr>
        <w:spacing w:line="276" w:lineRule="auto"/>
        <w:ind w:left="426"/>
        <w:rPr>
          <w:rFonts w:ascii="Arial" w:hAnsi="Arial" w:cs="Arial"/>
          <w:color w:val="000000" w:themeColor="text1"/>
        </w:rPr>
      </w:pPr>
      <w:r w:rsidRPr="000A731E">
        <w:rPr>
          <w:rFonts w:ascii="Arial" w:hAnsi="Arial" w:cs="Arial"/>
          <w:color w:val="000000" w:themeColor="text1"/>
        </w:rPr>
        <w:t>………………………….</w:t>
      </w:r>
      <w:r w:rsidRPr="000A731E">
        <w:rPr>
          <w:rFonts w:ascii="Arial" w:hAnsi="Arial" w:cs="Arial"/>
          <w:color w:val="000000" w:themeColor="text1"/>
        </w:rPr>
        <w:tab/>
      </w:r>
      <w:r w:rsidRPr="000A731E">
        <w:rPr>
          <w:rFonts w:ascii="Arial" w:hAnsi="Arial" w:cs="Arial"/>
          <w:color w:val="000000" w:themeColor="text1"/>
        </w:rPr>
        <w:tab/>
      </w:r>
      <w:r w:rsidR="00AD0BC2" w:rsidRPr="000A731E">
        <w:rPr>
          <w:rFonts w:ascii="Arial" w:hAnsi="Arial" w:cs="Arial"/>
          <w:color w:val="000000" w:themeColor="text1"/>
        </w:rPr>
        <w:t xml:space="preserve">                       </w:t>
      </w:r>
      <w:r w:rsidRPr="000A731E">
        <w:rPr>
          <w:rFonts w:ascii="Arial" w:hAnsi="Arial" w:cs="Arial"/>
          <w:color w:val="000000" w:themeColor="text1"/>
        </w:rPr>
        <w:t>………………………….</w:t>
      </w:r>
    </w:p>
    <w:p w14:paraId="08705C72" w14:textId="6C120D3B" w:rsidR="001F1538" w:rsidRPr="00CD41A6" w:rsidRDefault="00CD41A6">
      <w:pPr>
        <w:pStyle w:val="Nagwek1"/>
        <w:spacing w:before="0" w:after="0" w:line="276" w:lineRule="auto"/>
        <w:ind w:left="708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50E03" w:rsidRPr="00CD41A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F1538" w:rsidRPr="00CD41A6">
        <w:rPr>
          <w:rFonts w:ascii="Garamond" w:hAnsi="Garamond"/>
          <w:color w:val="000000" w:themeColor="text1"/>
          <w:sz w:val="24"/>
          <w:szCs w:val="24"/>
        </w:rPr>
        <w:t xml:space="preserve">WYNAJMUJĄCY  </w:t>
      </w:r>
      <w:r w:rsidR="001F1538" w:rsidRPr="00CD41A6">
        <w:rPr>
          <w:rFonts w:ascii="Garamond" w:hAnsi="Garamond"/>
          <w:color w:val="000000" w:themeColor="text1"/>
          <w:sz w:val="24"/>
          <w:szCs w:val="24"/>
        </w:rPr>
        <w:tab/>
      </w:r>
      <w:r w:rsidR="001F1538" w:rsidRPr="00CD41A6">
        <w:rPr>
          <w:rFonts w:ascii="Garamond" w:hAnsi="Garamond"/>
          <w:color w:val="000000" w:themeColor="text1"/>
          <w:sz w:val="24"/>
          <w:szCs w:val="24"/>
        </w:rPr>
        <w:tab/>
      </w:r>
      <w:r w:rsidR="001F1538" w:rsidRPr="00CD41A6"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 w:rsidR="001F1538" w:rsidRPr="00CD41A6">
        <w:rPr>
          <w:rFonts w:ascii="Garamond" w:hAnsi="Garamond"/>
          <w:color w:val="000000" w:themeColor="text1"/>
          <w:sz w:val="24"/>
          <w:szCs w:val="24"/>
        </w:rPr>
        <w:tab/>
        <w:t xml:space="preserve"> </w:t>
      </w:r>
      <w:r w:rsidR="00750E03" w:rsidRPr="00CD41A6">
        <w:rPr>
          <w:rFonts w:ascii="Garamond" w:hAnsi="Garamond"/>
          <w:color w:val="000000" w:themeColor="text1"/>
          <w:sz w:val="24"/>
          <w:szCs w:val="24"/>
        </w:rPr>
        <w:t xml:space="preserve">      </w:t>
      </w:r>
      <w:r w:rsidR="001F1538" w:rsidRPr="00CD41A6">
        <w:rPr>
          <w:rFonts w:ascii="Garamond" w:hAnsi="Garamond"/>
          <w:color w:val="000000" w:themeColor="text1"/>
          <w:sz w:val="24"/>
          <w:szCs w:val="24"/>
        </w:rPr>
        <w:t xml:space="preserve"> NAJEMCA</w:t>
      </w:r>
    </w:p>
    <w:p w14:paraId="599741A0" w14:textId="1C6CD2CF" w:rsidR="001467C9" w:rsidRPr="000A731E" w:rsidRDefault="001467C9">
      <w:pPr>
        <w:spacing w:line="276" w:lineRule="auto"/>
        <w:rPr>
          <w:rFonts w:ascii="Arial" w:hAnsi="Arial" w:cs="Arial"/>
          <w:color w:val="000000" w:themeColor="text1"/>
        </w:rPr>
      </w:pPr>
    </w:p>
    <w:p w14:paraId="59BCFF80" w14:textId="6EB1A348" w:rsidR="008D137B" w:rsidRPr="000A731E" w:rsidRDefault="008D137B" w:rsidP="008D137B">
      <w:pPr>
        <w:spacing w:line="276" w:lineRule="auto"/>
        <w:ind w:left="708"/>
        <w:rPr>
          <w:rFonts w:ascii="Arial" w:hAnsi="Arial" w:cs="Arial"/>
          <w:b/>
          <w:bCs/>
          <w:color w:val="000000" w:themeColor="text1"/>
        </w:rPr>
      </w:pPr>
    </w:p>
    <w:sectPr w:rsidR="008D137B" w:rsidRPr="000A731E" w:rsidSect="006B66EC">
      <w:headerReference w:type="default" r:id="rId8"/>
      <w:footerReference w:type="default" r:id="rId9"/>
      <w:pgSz w:w="11906" w:h="16838"/>
      <w:pgMar w:top="851" w:right="1417" w:bottom="1417" w:left="1417" w:header="708" w:footer="21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7855" w14:textId="77777777" w:rsidR="00C61A57" w:rsidRDefault="00C61A57">
      <w:r>
        <w:separator/>
      </w:r>
    </w:p>
  </w:endnote>
  <w:endnote w:type="continuationSeparator" w:id="0">
    <w:p w14:paraId="4B1D5262" w14:textId="77777777" w:rsidR="00C61A57" w:rsidRDefault="00C61A57">
      <w:r>
        <w:continuationSeparator/>
      </w:r>
    </w:p>
  </w:endnote>
  <w:endnote w:type="continuationNotice" w:id="1">
    <w:p w14:paraId="5A4E4D57" w14:textId="77777777" w:rsidR="00C61A57" w:rsidRDefault="00C61A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1356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703AF94" w14:textId="0CFF8580" w:rsidR="00ED4E00" w:rsidRPr="00C4622D" w:rsidRDefault="00ED4E00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C4622D">
          <w:rPr>
            <w:rFonts w:ascii="Arial" w:hAnsi="Arial" w:cs="Arial"/>
            <w:sz w:val="20"/>
            <w:szCs w:val="20"/>
          </w:rPr>
          <w:fldChar w:fldCharType="begin"/>
        </w:r>
        <w:r w:rsidRPr="00C4622D">
          <w:rPr>
            <w:rFonts w:ascii="Arial" w:hAnsi="Arial" w:cs="Arial"/>
            <w:sz w:val="20"/>
            <w:szCs w:val="20"/>
          </w:rPr>
          <w:instrText>PAGE   \* MERGEFORMAT</w:instrText>
        </w:r>
        <w:r w:rsidRPr="00C4622D">
          <w:rPr>
            <w:rFonts w:ascii="Arial" w:hAnsi="Arial" w:cs="Arial"/>
            <w:sz w:val="20"/>
            <w:szCs w:val="20"/>
          </w:rPr>
          <w:fldChar w:fldCharType="separate"/>
        </w:r>
        <w:r w:rsidR="00CD41A6" w:rsidRPr="00CD41A6">
          <w:rPr>
            <w:rFonts w:ascii="Arial" w:hAnsi="Arial" w:cs="Arial"/>
            <w:noProof/>
            <w:sz w:val="20"/>
            <w:szCs w:val="20"/>
            <w:lang w:val="pl-PL"/>
          </w:rPr>
          <w:t>9</w:t>
        </w:r>
        <w:r w:rsidRPr="00C4622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3739450" w14:textId="77777777" w:rsidR="00ED4E00" w:rsidRDefault="00ED4E00">
    <w:pPr>
      <w:pStyle w:val="DocI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F428" w14:textId="77777777" w:rsidR="00C61A57" w:rsidRDefault="00C61A57">
      <w:r>
        <w:separator/>
      </w:r>
    </w:p>
  </w:footnote>
  <w:footnote w:type="continuationSeparator" w:id="0">
    <w:p w14:paraId="7B2CA1F1" w14:textId="77777777" w:rsidR="00C61A57" w:rsidRDefault="00C61A57">
      <w:r>
        <w:continuationSeparator/>
      </w:r>
    </w:p>
  </w:footnote>
  <w:footnote w:type="continuationNotice" w:id="1">
    <w:p w14:paraId="0AF5155E" w14:textId="77777777" w:rsidR="00C61A57" w:rsidRDefault="00C61A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A32C" w14:textId="71F10967" w:rsidR="00ED4E00" w:rsidRDefault="00ED4E00">
    <w:pPr>
      <w:pStyle w:val="Nagwek"/>
    </w:pPr>
  </w:p>
  <w:p w14:paraId="192992DF" w14:textId="77777777" w:rsidR="00ED4E00" w:rsidRDefault="00ED4E00" w:rsidP="00302E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§   %1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pStyle w:val="Nagwek2"/>
      <w:lvlText w:val="%2."/>
      <w:lvlJc w:val="left"/>
      <w:pPr>
        <w:tabs>
          <w:tab w:val="num" w:pos="851"/>
        </w:tabs>
        <w:ind w:left="851" w:hanging="567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304" w:hanging="567"/>
      </w:pPr>
    </w:lvl>
    <w:lvl w:ilvl="3">
      <w:start w:val="1"/>
      <w:numFmt w:val="lowerLetter"/>
      <w:lvlText w:val="%4)"/>
      <w:lvlJc w:val="left"/>
      <w:pPr>
        <w:tabs>
          <w:tab w:val="num" w:pos="-234"/>
        </w:tabs>
        <w:ind w:left="1467" w:hanging="567"/>
      </w:pPr>
    </w:lvl>
    <w:lvl w:ilvl="4">
      <w:start w:val="1"/>
      <w:numFmt w:val="decimal"/>
      <w:lvlText w:val="%4.%5."/>
      <w:lvlJc w:val="left"/>
      <w:pPr>
        <w:tabs>
          <w:tab w:val="num" w:pos="0"/>
        </w:tabs>
        <w:ind w:left="3117" w:hanging="708"/>
      </w:p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3825" w:hanging="708"/>
      </w:pPr>
    </w:lvl>
    <w:lvl w:ilvl="6">
      <w:start w:val="1"/>
      <w:numFmt w:val="decimal"/>
      <w:lvlText w:val="%4.%5.%6.%7."/>
      <w:lvlJc w:val="left"/>
      <w:pPr>
        <w:tabs>
          <w:tab w:val="num" w:pos="0"/>
        </w:tabs>
        <w:ind w:left="4533" w:hanging="708"/>
      </w:pPr>
    </w:lvl>
    <w:lvl w:ilvl="7">
      <w:start w:val="1"/>
      <w:numFmt w:val="decimal"/>
      <w:lvlText w:val="%4.%5.%6.%7.%8."/>
      <w:lvlJc w:val="left"/>
      <w:pPr>
        <w:tabs>
          <w:tab w:val="num" w:pos="0"/>
        </w:tabs>
        <w:ind w:left="5241" w:hanging="708"/>
      </w:pPr>
    </w:lvl>
    <w:lvl w:ilvl="8">
      <w:start w:val="1"/>
      <w:numFmt w:val="decimal"/>
      <w:lvlText w:val="%4.%5.%6.%7.%8.%9."/>
      <w:lvlJc w:val="left"/>
      <w:pPr>
        <w:tabs>
          <w:tab w:val="num" w:pos="0"/>
        </w:tabs>
        <w:ind w:left="5949" w:hanging="708"/>
      </w:pPr>
    </w:lvl>
  </w:abstractNum>
  <w:abstractNum w:abstractNumId="1" w15:restartNumberingAfterBreak="0">
    <w:nsid w:val="00000002"/>
    <w:multiLevelType w:val="multilevel"/>
    <w:tmpl w:val="F50085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2BFA9B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  <w:rPr>
        <w:sz w:val="22"/>
        <w:szCs w:val="22"/>
      </w:rPr>
    </w:lvl>
    <w:lvl w:ilvl="4" w:tentative="1">
      <w:start w:val="1"/>
      <w:numFmt w:val="lowerLetter"/>
      <w:lvlText w:val="%5."/>
      <w:lvlJc w:val="left"/>
      <w:pPr>
        <w:ind w:left="3243" w:hanging="360"/>
      </w:pPr>
    </w:lvl>
    <w:lvl w:ilvl="5" w:tentative="1">
      <w:start w:val="1"/>
      <w:numFmt w:val="lowerRoman"/>
      <w:lvlText w:val="%6."/>
      <w:lvlJc w:val="right"/>
      <w:pPr>
        <w:ind w:left="3963" w:hanging="180"/>
      </w:pPr>
    </w:lvl>
    <w:lvl w:ilvl="6" w:tentative="1">
      <w:start w:val="1"/>
      <w:numFmt w:val="decimal"/>
      <w:lvlText w:val="%7."/>
      <w:lvlJc w:val="left"/>
      <w:pPr>
        <w:ind w:left="4683" w:hanging="360"/>
      </w:pPr>
    </w:lvl>
    <w:lvl w:ilvl="7" w:tentative="1">
      <w:start w:val="1"/>
      <w:numFmt w:val="lowerLetter"/>
      <w:lvlText w:val="%8."/>
      <w:lvlJc w:val="left"/>
      <w:pPr>
        <w:ind w:left="5403" w:hanging="360"/>
      </w:pPr>
    </w:lvl>
    <w:lvl w:ilvl="8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0000007"/>
    <w:multiLevelType w:val="multilevel"/>
    <w:tmpl w:val="C6AC6C7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8"/>
    <w:multiLevelType w:val="multilevel"/>
    <w:tmpl w:val="984E8D9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000000A"/>
    <w:multiLevelType w:val="singleLevel"/>
    <w:tmpl w:val="5D70F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C"/>
    <w:multiLevelType w:val="singleLevel"/>
    <w:tmpl w:val="C1CC46E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</w:abstractNum>
  <w:abstractNum w:abstractNumId="7" w15:restartNumberingAfterBreak="0">
    <w:nsid w:val="0000000D"/>
    <w:multiLevelType w:val="singleLevel"/>
    <w:tmpl w:val="75A0E4F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00000012"/>
    <w:multiLevelType w:val="singleLevel"/>
    <w:tmpl w:val="7F149438"/>
    <w:name w:val="WW8Num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Bookman Old Style" w:hAnsi="Bookman Old Style" w:cs="Arial" w:hint="default"/>
        <w:sz w:val="20"/>
        <w:szCs w:val="20"/>
      </w:rPr>
    </w:lvl>
  </w:abstractNum>
  <w:abstractNum w:abstractNumId="9" w15:restartNumberingAfterBreak="0">
    <w:nsid w:val="00000014"/>
    <w:multiLevelType w:val="multilevel"/>
    <w:tmpl w:val="17520F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3476AFC"/>
    <w:multiLevelType w:val="hybridMultilevel"/>
    <w:tmpl w:val="E87C6E80"/>
    <w:lvl w:ilvl="0" w:tplc="9D60FBF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D826C3"/>
    <w:multiLevelType w:val="hybridMultilevel"/>
    <w:tmpl w:val="4F1A2FCC"/>
    <w:lvl w:ilvl="0" w:tplc="01FA50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715DD"/>
    <w:multiLevelType w:val="hybridMultilevel"/>
    <w:tmpl w:val="6F28DB9C"/>
    <w:lvl w:ilvl="0" w:tplc="9F2E33F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6291A"/>
    <w:multiLevelType w:val="hybridMultilevel"/>
    <w:tmpl w:val="CEB6CE60"/>
    <w:lvl w:ilvl="0" w:tplc="D9C022C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0731B8"/>
    <w:multiLevelType w:val="hybridMultilevel"/>
    <w:tmpl w:val="CC126628"/>
    <w:lvl w:ilvl="0" w:tplc="74B002B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C2BF7"/>
    <w:multiLevelType w:val="singleLevel"/>
    <w:tmpl w:val="C1CC46E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</w:abstractNum>
  <w:abstractNum w:abstractNumId="16" w15:restartNumberingAfterBreak="0">
    <w:nsid w:val="3F777C6C"/>
    <w:multiLevelType w:val="hybridMultilevel"/>
    <w:tmpl w:val="FAAEA53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9112E1"/>
    <w:multiLevelType w:val="hybridMultilevel"/>
    <w:tmpl w:val="39143A44"/>
    <w:lvl w:ilvl="0" w:tplc="D3D05A1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3D6E231A">
      <w:start w:val="1"/>
      <w:numFmt w:val="decimal"/>
      <w:lvlText w:val="%2."/>
      <w:lvlJc w:val="left"/>
      <w:pPr>
        <w:ind w:left="108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4732A92"/>
    <w:multiLevelType w:val="hybridMultilevel"/>
    <w:tmpl w:val="0E4E37CE"/>
    <w:lvl w:ilvl="0" w:tplc="59A0D1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774B8"/>
    <w:multiLevelType w:val="hybridMultilevel"/>
    <w:tmpl w:val="FE082456"/>
    <w:lvl w:ilvl="0" w:tplc="4B22AF9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7333CD"/>
    <w:multiLevelType w:val="hybridMultilevel"/>
    <w:tmpl w:val="1A626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64342"/>
    <w:multiLevelType w:val="hybridMultilevel"/>
    <w:tmpl w:val="2D7406E2"/>
    <w:lvl w:ilvl="0" w:tplc="64D80B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250EE"/>
    <w:multiLevelType w:val="hybridMultilevel"/>
    <w:tmpl w:val="CCF46A08"/>
    <w:lvl w:ilvl="0" w:tplc="344A6CB4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63614F"/>
    <w:multiLevelType w:val="hybridMultilevel"/>
    <w:tmpl w:val="AB741358"/>
    <w:lvl w:ilvl="0" w:tplc="C268BC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E0A3EE8"/>
    <w:multiLevelType w:val="hybridMultilevel"/>
    <w:tmpl w:val="A752722A"/>
    <w:name w:val="WW8Num2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7D90C80"/>
    <w:multiLevelType w:val="hybridMultilevel"/>
    <w:tmpl w:val="CD585124"/>
    <w:lvl w:ilvl="0" w:tplc="24B800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A13E6"/>
    <w:multiLevelType w:val="hybridMultilevel"/>
    <w:tmpl w:val="A73AFEE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Cambria" w:eastAsia="Times New Roman" w:hAnsi="Cambria" w:cs="Arial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7"/>
  </w:num>
  <w:num w:numId="8">
    <w:abstractNumId w:val="14"/>
  </w:num>
  <w:num w:numId="9">
    <w:abstractNumId w:val="22"/>
  </w:num>
  <w:num w:numId="10">
    <w:abstractNumId w:val="12"/>
  </w:num>
  <w:num w:numId="11">
    <w:abstractNumId w:val="13"/>
  </w:num>
  <w:num w:numId="12">
    <w:abstractNumId w:val="11"/>
  </w:num>
  <w:num w:numId="13">
    <w:abstractNumId w:val="19"/>
  </w:num>
  <w:num w:numId="14">
    <w:abstractNumId w:val="18"/>
  </w:num>
  <w:num w:numId="15">
    <w:abstractNumId w:val="25"/>
  </w:num>
  <w:num w:numId="16">
    <w:abstractNumId w:val="21"/>
  </w:num>
  <w:num w:numId="17">
    <w:abstractNumId w:val="15"/>
  </w:num>
  <w:num w:numId="18">
    <w:abstractNumId w:val="23"/>
  </w:num>
  <w:num w:numId="19">
    <w:abstractNumId w:val="2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0"/>
  </w:num>
  <w:num w:numId="2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38"/>
    <w:rsid w:val="000015EE"/>
    <w:rsid w:val="00001FFE"/>
    <w:rsid w:val="0000221B"/>
    <w:rsid w:val="00005C9C"/>
    <w:rsid w:val="000126E1"/>
    <w:rsid w:val="000127EF"/>
    <w:rsid w:val="00016445"/>
    <w:rsid w:val="000174EB"/>
    <w:rsid w:val="0001796C"/>
    <w:rsid w:val="000201ED"/>
    <w:rsid w:val="0002073E"/>
    <w:rsid w:val="000231BB"/>
    <w:rsid w:val="000233EF"/>
    <w:rsid w:val="000244AA"/>
    <w:rsid w:val="00026AFF"/>
    <w:rsid w:val="00027685"/>
    <w:rsid w:val="0003088A"/>
    <w:rsid w:val="00031587"/>
    <w:rsid w:val="00031B50"/>
    <w:rsid w:val="000362B2"/>
    <w:rsid w:val="00041BF4"/>
    <w:rsid w:val="00041FDA"/>
    <w:rsid w:val="00042AA7"/>
    <w:rsid w:val="000434CA"/>
    <w:rsid w:val="00044962"/>
    <w:rsid w:val="00044D31"/>
    <w:rsid w:val="00046336"/>
    <w:rsid w:val="00046C88"/>
    <w:rsid w:val="000505A6"/>
    <w:rsid w:val="00050BDD"/>
    <w:rsid w:val="00052CC6"/>
    <w:rsid w:val="00053EB4"/>
    <w:rsid w:val="000541EB"/>
    <w:rsid w:val="00054B77"/>
    <w:rsid w:val="0005522E"/>
    <w:rsid w:val="00056295"/>
    <w:rsid w:val="00056C13"/>
    <w:rsid w:val="00056F7C"/>
    <w:rsid w:val="00062C48"/>
    <w:rsid w:val="00064B08"/>
    <w:rsid w:val="00066F3D"/>
    <w:rsid w:val="00071F11"/>
    <w:rsid w:val="00072826"/>
    <w:rsid w:val="000734F7"/>
    <w:rsid w:val="00077421"/>
    <w:rsid w:val="000806FE"/>
    <w:rsid w:val="00081787"/>
    <w:rsid w:val="000845A6"/>
    <w:rsid w:val="00085836"/>
    <w:rsid w:val="00086D3A"/>
    <w:rsid w:val="00086DEA"/>
    <w:rsid w:val="000928DF"/>
    <w:rsid w:val="00093D82"/>
    <w:rsid w:val="0009603B"/>
    <w:rsid w:val="00096D60"/>
    <w:rsid w:val="0009715E"/>
    <w:rsid w:val="000A1508"/>
    <w:rsid w:val="000A1D41"/>
    <w:rsid w:val="000A35A8"/>
    <w:rsid w:val="000A3AF9"/>
    <w:rsid w:val="000A7176"/>
    <w:rsid w:val="000A731E"/>
    <w:rsid w:val="000B0E07"/>
    <w:rsid w:val="000B2BBD"/>
    <w:rsid w:val="000B761D"/>
    <w:rsid w:val="000C1498"/>
    <w:rsid w:val="000C228E"/>
    <w:rsid w:val="000C2A4B"/>
    <w:rsid w:val="000C3C8E"/>
    <w:rsid w:val="000C404D"/>
    <w:rsid w:val="000C421A"/>
    <w:rsid w:val="000C463B"/>
    <w:rsid w:val="000C5ACB"/>
    <w:rsid w:val="000C6A31"/>
    <w:rsid w:val="000C706C"/>
    <w:rsid w:val="000C714B"/>
    <w:rsid w:val="000C7367"/>
    <w:rsid w:val="000C7F8C"/>
    <w:rsid w:val="000D04AC"/>
    <w:rsid w:val="000D474B"/>
    <w:rsid w:val="000E004A"/>
    <w:rsid w:val="000E2AEA"/>
    <w:rsid w:val="000E2BB8"/>
    <w:rsid w:val="000E2F99"/>
    <w:rsid w:val="000E3A69"/>
    <w:rsid w:val="000E3FE7"/>
    <w:rsid w:val="000E5BC9"/>
    <w:rsid w:val="000F1958"/>
    <w:rsid w:val="000F46DE"/>
    <w:rsid w:val="000F53D3"/>
    <w:rsid w:val="000F5A08"/>
    <w:rsid w:val="000F6B3B"/>
    <w:rsid w:val="00100B9E"/>
    <w:rsid w:val="00100D98"/>
    <w:rsid w:val="00101685"/>
    <w:rsid w:val="001025BE"/>
    <w:rsid w:val="0010284C"/>
    <w:rsid w:val="00102F2D"/>
    <w:rsid w:val="00105956"/>
    <w:rsid w:val="00105A90"/>
    <w:rsid w:val="001070FB"/>
    <w:rsid w:val="00113262"/>
    <w:rsid w:val="001151B1"/>
    <w:rsid w:val="0011533A"/>
    <w:rsid w:val="0011541B"/>
    <w:rsid w:val="00115988"/>
    <w:rsid w:val="00117E9A"/>
    <w:rsid w:val="001248EB"/>
    <w:rsid w:val="00127C46"/>
    <w:rsid w:val="001309F3"/>
    <w:rsid w:val="0013391F"/>
    <w:rsid w:val="0013447C"/>
    <w:rsid w:val="00134626"/>
    <w:rsid w:val="00137C34"/>
    <w:rsid w:val="00144C23"/>
    <w:rsid w:val="00145C11"/>
    <w:rsid w:val="0014644D"/>
    <w:rsid w:val="001467C9"/>
    <w:rsid w:val="001475EB"/>
    <w:rsid w:val="00150AA7"/>
    <w:rsid w:val="0015107A"/>
    <w:rsid w:val="00152D84"/>
    <w:rsid w:val="00153424"/>
    <w:rsid w:val="00155012"/>
    <w:rsid w:val="0015513B"/>
    <w:rsid w:val="0015661D"/>
    <w:rsid w:val="0016273F"/>
    <w:rsid w:val="00165B47"/>
    <w:rsid w:val="001713BB"/>
    <w:rsid w:val="00173D55"/>
    <w:rsid w:val="0017479E"/>
    <w:rsid w:val="001760FD"/>
    <w:rsid w:val="001803ED"/>
    <w:rsid w:val="00181370"/>
    <w:rsid w:val="001839C6"/>
    <w:rsid w:val="001848CB"/>
    <w:rsid w:val="001859D6"/>
    <w:rsid w:val="00186D7A"/>
    <w:rsid w:val="00190663"/>
    <w:rsid w:val="00190D3F"/>
    <w:rsid w:val="00191BD4"/>
    <w:rsid w:val="00191D36"/>
    <w:rsid w:val="001956B8"/>
    <w:rsid w:val="00195A8C"/>
    <w:rsid w:val="00195E8D"/>
    <w:rsid w:val="0019675C"/>
    <w:rsid w:val="001974EB"/>
    <w:rsid w:val="00197701"/>
    <w:rsid w:val="001A1F43"/>
    <w:rsid w:val="001A4167"/>
    <w:rsid w:val="001A519F"/>
    <w:rsid w:val="001A590A"/>
    <w:rsid w:val="001A5FE7"/>
    <w:rsid w:val="001A61FA"/>
    <w:rsid w:val="001A6949"/>
    <w:rsid w:val="001B0B23"/>
    <w:rsid w:val="001B41B0"/>
    <w:rsid w:val="001B4265"/>
    <w:rsid w:val="001B4540"/>
    <w:rsid w:val="001B518D"/>
    <w:rsid w:val="001B6983"/>
    <w:rsid w:val="001B7AD4"/>
    <w:rsid w:val="001C0723"/>
    <w:rsid w:val="001C0824"/>
    <w:rsid w:val="001C1651"/>
    <w:rsid w:val="001C1D6D"/>
    <w:rsid w:val="001C28A1"/>
    <w:rsid w:val="001C6153"/>
    <w:rsid w:val="001C67CA"/>
    <w:rsid w:val="001D1CF4"/>
    <w:rsid w:val="001D4785"/>
    <w:rsid w:val="001D7359"/>
    <w:rsid w:val="001E692F"/>
    <w:rsid w:val="001E7572"/>
    <w:rsid w:val="001E7B3D"/>
    <w:rsid w:val="001F0DAA"/>
    <w:rsid w:val="001F0FD7"/>
    <w:rsid w:val="001F1538"/>
    <w:rsid w:val="001F1E76"/>
    <w:rsid w:val="001F1EAD"/>
    <w:rsid w:val="001F5E48"/>
    <w:rsid w:val="001F5F46"/>
    <w:rsid w:val="0020193A"/>
    <w:rsid w:val="002034D1"/>
    <w:rsid w:val="00204289"/>
    <w:rsid w:val="00204346"/>
    <w:rsid w:val="00205BC7"/>
    <w:rsid w:val="00210177"/>
    <w:rsid w:val="0021095B"/>
    <w:rsid w:val="00213051"/>
    <w:rsid w:val="002157C4"/>
    <w:rsid w:val="0021673E"/>
    <w:rsid w:val="00223835"/>
    <w:rsid w:val="002300DB"/>
    <w:rsid w:val="00234B80"/>
    <w:rsid w:val="00234E8A"/>
    <w:rsid w:val="00241BBE"/>
    <w:rsid w:val="00243299"/>
    <w:rsid w:val="00243858"/>
    <w:rsid w:val="00244BE7"/>
    <w:rsid w:val="00245366"/>
    <w:rsid w:val="00245513"/>
    <w:rsid w:val="0024636A"/>
    <w:rsid w:val="00246E7A"/>
    <w:rsid w:val="00247817"/>
    <w:rsid w:val="00251A26"/>
    <w:rsid w:val="002539AB"/>
    <w:rsid w:val="0025433D"/>
    <w:rsid w:val="0025568E"/>
    <w:rsid w:val="00257B94"/>
    <w:rsid w:val="0026516C"/>
    <w:rsid w:val="00266F77"/>
    <w:rsid w:val="00270874"/>
    <w:rsid w:val="002730A4"/>
    <w:rsid w:val="00276C18"/>
    <w:rsid w:val="00280E1E"/>
    <w:rsid w:val="0028141B"/>
    <w:rsid w:val="00281746"/>
    <w:rsid w:val="002823A0"/>
    <w:rsid w:val="002844B8"/>
    <w:rsid w:val="00284F01"/>
    <w:rsid w:val="00285672"/>
    <w:rsid w:val="00285C57"/>
    <w:rsid w:val="0029193F"/>
    <w:rsid w:val="0029275D"/>
    <w:rsid w:val="002933BB"/>
    <w:rsid w:val="0029390D"/>
    <w:rsid w:val="00294639"/>
    <w:rsid w:val="00294C8E"/>
    <w:rsid w:val="00296511"/>
    <w:rsid w:val="002A3986"/>
    <w:rsid w:val="002A3AB2"/>
    <w:rsid w:val="002A3C60"/>
    <w:rsid w:val="002A3D3A"/>
    <w:rsid w:val="002A4126"/>
    <w:rsid w:val="002B0210"/>
    <w:rsid w:val="002B0871"/>
    <w:rsid w:val="002B180D"/>
    <w:rsid w:val="002B7A12"/>
    <w:rsid w:val="002B7B11"/>
    <w:rsid w:val="002C0377"/>
    <w:rsid w:val="002C169A"/>
    <w:rsid w:val="002C2C73"/>
    <w:rsid w:val="002C2D4C"/>
    <w:rsid w:val="002C5AA3"/>
    <w:rsid w:val="002C6F07"/>
    <w:rsid w:val="002D4FF1"/>
    <w:rsid w:val="002D5143"/>
    <w:rsid w:val="002D7315"/>
    <w:rsid w:val="002E359B"/>
    <w:rsid w:val="002E62B5"/>
    <w:rsid w:val="002E630C"/>
    <w:rsid w:val="002F188E"/>
    <w:rsid w:val="002F5F09"/>
    <w:rsid w:val="00302EE0"/>
    <w:rsid w:val="003062FA"/>
    <w:rsid w:val="00307F51"/>
    <w:rsid w:val="00310B0C"/>
    <w:rsid w:val="00312756"/>
    <w:rsid w:val="00314EDB"/>
    <w:rsid w:val="00315494"/>
    <w:rsid w:val="00321C93"/>
    <w:rsid w:val="00321CD7"/>
    <w:rsid w:val="00325D18"/>
    <w:rsid w:val="00325F37"/>
    <w:rsid w:val="00327114"/>
    <w:rsid w:val="003307D4"/>
    <w:rsid w:val="003330FC"/>
    <w:rsid w:val="00334735"/>
    <w:rsid w:val="00337904"/>
    <w:rsid w:val="00340798"/>
    <w:rsid w:val="0034079B"/>
    <w:rsid w:val="003407A4"/>
    <w:rsid w:val="00342069"/>
    <w:rsid w:val="003443D2"/>
    <w:rsid w:val="00350108"/>
    <w:rsid w:val="00350B52"/>
    <w:rsid w:val="00351E9E"/>
    <w:rsid w:val="00351EDC"/>
    <w:rsid w:val="00352AFE"/>
    <w:rsid w:val="0035390B"/>
    <w:rsid w:val="003645FF"/>
    <w:rsid w:val="00364E87"/>
    <w:rsid w:val="003659D3"/>
    <w:rsid w:val="00371558"/>
    <w:rsid w:val="00372281"/>
    <w:rsid w:val="00374E4E"/>
    <w:rsid w:val="00380E15"/>
    <w:rsid w:val="00381A4F"/>
    <w:rsid w:val="003821CA"/>
    <w:rsid w:val="00382ECB"/>
    <w:rsid w:val="00382F4E"/>
    <w:rsid w:val="003840D4"/>
    <w:rsid w:val="003846CD"/>
    <w:rsid w:val="00385CDE"/>
    <w:rsid w:val="0038743E"/>
    <w:rsid w:val="0038776E"/>
    <w:rsid w:val="00391D86"/>
    <w:rsid w:val="00393CA1"/>
    <w:rsid w:val="00393EBC"/>
    <w:rsid w:val="00395BB8"/>
    <w:rsid w:val="00396BE4"/>
    <w:rsid w:val="00396DBD"/>
    <w:rsid w:val="00397946"/>
    <w:rsid w:val="003A01CB"/>
    <w:rsid w:val="003A3E01"/>
    <w:rsid w:val="003A6D53"/>
    <w:rsid w:val="003B1D4C"/>
    <w:rsid w:val="003B7A5D"/>
    <w:rsid w:val="003B7FED"/>
    <w:rsid w:val="003C01F0"/>
    <w:rsid w:val="003C02A6"/>
    <w:rsid w:val="003C17B1"/>
    <w:rsid w:val="003C2E10"/>
    <w:rsid w:val="003C3B56"/>
    <w:rsid w:val="003C3BF8"/>
    <w:rsid w:val="003C72D6"/>
    <w:rsid w:val="003C7581"/>
    <w:rsid w:val="003D1DFF"/>
    <w:rsid w:val="003D3A3A"/>
    <w:rsid w:val="003D4079"/>
    <w:rsid w:val="003D4BB4"/>
    <w:rsid w:val="003D63AE"/>
    <w:rsid w:val="003D6C5C"/>
    <w:rsid w:val="003E0C9E"/>
    <w:rsid w:val="003E0F8C"/>
    <w:rsid w:val="003E29FA"/>
    <w:rsid w:val="003E2A16"/>
    <w:rsid w:val="003E43F0"/>
    <w:rsid w:val="003E66B9"/>
    <w:rsid w:val="003F0971"/>
    <w:rsid w:val="003F239B"/>
    <w:rsid w:val="003F300B"/>
    <w:rsid w:val="003F4F78"/>
    <w:rsid w:val="003F64A0"/>
    <w:rsid w:val="003F68A7"/>
    <w:rsid w:val="003F7C0E"/>
    <w:rsid w:val="00404647"/>
    <w:rsid w:val="00405655"/>
    <w:rsid w:val="004067C8"/>
    <w:rsid w:val="00407FEF"/>
    <w:rsid w:val="004118B1"/>
    <w:rsid w:val="0041343F"/>
    <w:rsid w:val="004148A7"/>
    <w:rsid w:val="004160CD"/>
    <w:rsid w:val="0042116B"/>
    <w:rsid w:val="00421F03"/>
    <w:rsid w:val="00427328"/>
    <w:rsid w:val="00430402"/>
    <w:rsid w:val="00432CE4"/>
    <w:rsid w:val="00433032"/>
    <w:rsid w:val="00436B1B"/>
    <w:rsid w:val="00441FBA"/>
    <w:rsid w:val="0044351E"/>
    <w:rsid w:val="00443C53"/>
    <w:rsid w:val="00445D25"/>
    <w:rsid w:val="00446ADC"/>
    <w:rsid w:val="004506DA"/>
    <w:rsid w:val="004526D7"/>
    <w:rsid w:val="00453614"/>
    <w:rsid w:val="00455AD7"/>
    <w:rsid w:val="004563EE"/>
    <w:rsid w:val="00457649"/>
    <w:rsid w:val="00457DC9"/>
    <w:rsid w:val="00462E2E"/>
    <w:rsid w:val="00463D36"/>
    <w:rsid w:val="00464155"/>
    <w:rsid w:val="00466003"/>
    <w:rsid w:val="00466CD7"/>
    <w:rsid w:val="00471646"/>
    <w:rsid w:val="0047249B"/>
    <w:rsid w:val="00474F90"/>
    <w:rsid w:val="00475E17"/>
    <w:rsid w:val="0047621A"/>
    <w:rsid w:val="00476C49"/>
    <w:rsid w:val="0048150B"/>
    <w:rsid w:val="00482803"/>
    <w:rsid w:val="00484312"/>
    <w:rsid w:val="00484C28"/>
    <w:rsid w:val="00484CF6"/>
    <w:rsid w:val="00485081"/>
    <w:rsid w:val="004902A6"/>
    <w:rsid w:val="00494DB2"/>
    <w:rsid w:val="00496F5A"/>
    <w:rsid w:val="004A1880"/>
    <w:rsid w:val="004A18A9"/>
    <w:rsid w:val="004A3A2F"/>
    <w:rsid w:val="004A3ABE"/>
    <w:rsid w:val="004A7A06"/>
    <w:rsid w:val="004A7E83"/>
    <w:rsid w:val="004B082C"/>
    <w:rsid w:val="004B4AE3"/>
    <w:rsid w:val="004B5AE9"/>
    <w:rsid w:val="004B6A75"/>
    <w:rsid w:val="004C0243"/>
    <w:rsid w:val="004C5D85"/>
    <w:rsid w:val="004C61C9"/>
    <w:rsid w:val="004C6837"/>
    <w:rsid w:val="004C6BAF"/>
    <w:rsid w:val="004C7E43"/>
    <w:rsid w:val="004D15FF"/>
    <w:rsid w:val="004D2874"/>
    <w:rsid w:val="004D2AAC"/>
    <w:rsid w:val="004D6888"/>
    <w:rsid w:val="004E00DC"/>
    <w:rsid w:val="004E0207"/>
    <w:rsid w:val="004E02AE"/>
    <w:rsid w:val="004E0417"/>
    <w:rsid w:val="004E11D0"/>
    <w:rsid w:val="004E17CC"/>
    <w:rsid w:val="004E1C0F"/>
    <w:rsid w:val="004E1CCD"/>
    <w:rsid w:val="004E2040"/>
    <w:rsid w:val="004E4DA9"/>
    <w:rsid w:val="004E5DC2"/>
    <w:rsid w:val="004E7498"/>
    <w:rsid w:val="004E7803"/>
    <w:rsid w:val="004F3381"/>
    <w:rsid w:val="004F4096"/>
    <w:rsid w:val="004F5185"/>
    <w:rsid w:val="004F634E"/>
    <w:rsid w:val="004F6CF4"/>
    <w:rsid w:val="004F7AC4"/>
    <w:rsid w:val="004F7EBB"/>
    <w:rsid w:val="005001E0"/>
    <w:rsid w:val="0050187E"/>
    <w:rsid w:val="0050294D"/>
    <w:rsid w:val="005044F3"/>
    <w:rsid w:val="0050515D"/>
    <w:rsid w:val="00511740"/>
    <w:rsid w:val="0051285B"/>
    <w:rsid w:val="00512B38"/>
    <w:rsid w:val="005146F9"/>
    <w:rsid w:val="00514D11"/>
    <w:rsid w:val="005163E3"/>
    <w:rsid w:val="005165DB"/>
    <w:rsid w:val="00520EB0"/>
    <w:rsid w:val="00523129"/>
    <w:rsid w:val="005246E4"/>
    <w:rsid w:val="00524C21"/>
    <w:rsid w:val="00525C53"/>
    <w:rsid w:val="00526A4A"/>
    <w:rsid w:val="005304DB"/>
    <w:rsid w:val="0053143B"/>
    <w:rsid w:val="005333E5"/>
    <w:rsid w:val="005452B6"/>
    <w:rsid w:val="00546D84"/>
    <w:rsid w:val="00550534"/>
    <w:rsid w:val="005509F2"/>
    <w:rsid w:val="005524CA"/>
    <w:rsid w:val="00552B27"/>
    <w:rsid w:val="005549A8"/>
    <w:rsid w:val="00563F7B"/>
    <w:rsid w:val="00571C5F"/>
    <w:rsid w:val="0057788C"/>
    <w:rsid w:val="00582BB7"/>
    <w:rsid w:val="005877FE"/>
    <w:rsid w:val="00592A76"/>
    <w:rsid w:val="00593AC0"/>
    <w:rsid w:val="00595C97"/>
    <w:rsid w:val="00595DC7"/>
    <w:rsid w:val="00596E5B"/>
    <w:rsid w:val="005A0714"/>
    <w:rsid w:val="005A080B"/>
    <w:rsid w:val="005A41FC"/>
    <w:rsid w:val="005A42B8"/>
    <w:rsid w:val="005A6A1E"/>
    <w:rsid w:val="005A6C0F"/>
    <w:rsid w:val="005A7FE1"/>
    <w:rsid w:val="005B183B"/>
    <w:rsid w:val="005B2ED0"/>
    <w:rsid w:val="005B32CF"/>
    <w:rsid w:val="005B349A"/>
    <w:rsid w:val="005B5AF3"/>
    <w:rsid w:val="005B6FBD"/>
    <w:rsid w:val="005B7170"/>
    <w:rsid w:val="005C02AC"/>
    <w:rsid w:val="005D0CE3"/>
    <w:rsid w:val="005D127B"/>
    <w:rsid w:val="005D4DFF"/>
    <w:rsid w:val="005D5063"/>
    <w:rsid w:val="005D50B8"/>
    <w:rsid w:val="005D65D7"/>
    <w:rsid w:val="005D6815"/>
    <w:rsid w:val="005E11F2"/>
    <w:rsid w:val="005E21FA"/>
    <w:rsid w:val="005E6B9C"/>
    <w:rsid w:val="005F1615"/>
    <w:rsid w:val="005F2B66"/>
    <w:rsid w:val="005F5D83"/>
    <w:rsid w:val="005F7823"/>
    <w:rsid w:val="0060053A"/>
    <w:rsid w:val="00601731"/>
    <w:rsid w:val="006017DE"/>
    <w:rsid w:val="00602D4E"/>
    <w:rsid w:val="0060457C"/>
    <w:rsid w:val="0060662B"/>
    <w:rsid w:val="00610B38"/>
    <w:rsid w:val="00612286"/>
    <w:rsid w:val="006124CB"/>
    <w:rsid w:val="00612C5A"/>
    <w:rsid w:val="006133EE"/>
    <w:rsid w:val="00614601"/>
    <w:rsid w:val="006177DB"/>
    <w:rsid w:val="006215CB"/>
    <w:rsid w:val="00622531"/>
    <w:rsid w:val="00622D17"/>
    <w:rsid w:val="006268BC"/>
    <w:rsid w:val="00627CA9"/>
    <w:rsid w:val="006302A6"/>
    <w:rsid w:val="00633BE9"/>
    <w:rsid w:val="00633C90"/>
    <w:rsid w:val="006342D2"/>
    <w:rsid w:val="006342D5"/>
    <w:rsid w:val="00634527"/>
    <w:rsid w:val="00637574"/>
    <w:rsid w:val="00637E62"/>
    <w:rsid w:val="006401CD"/>
    <w:rsid w:val="006404DB"/>
    <w:rsid w:val="00640ADB"/>
    <w:rsid w:val="00644A0E"/>
    <w:rsid w:val="00646B49"/>
    <w:rsid w:val="0065092A"/>
    <w:rsid w:val="00651FC5"/>
    <w:rsid w:val="00653188"/>
    <w:rsid w:val="006533E6"/>
    <w:rsid w:val="00657386"/>
    <w:rsid w:val="00660A93"/>
    <w:rsid w:val="006612F4"/>
    <w:rsid w:val="00664A82"/>
    <w:rsid w:val="0066530E"/>
    <w:rsid w:val="00666A25"/>
    <w:rsid w:val="006677D0"/>
    <w:rsid w:val="00670936"/>
    <w:rsid w:val="00674896"/>
    <w:rsid w:val="00674ED6"/>
    <w:rsid w:val="00676595"/>
    <w:rsid w:val="006767F4"/>
    <w:rsid w:val="00677303"/>
    <w:rsid w:val="00681961"/>
    <w:rsid w:val="00682FA1"/>
    <w:rsid w:val="00685C5D"/>
    <w:rsid w:val="0069355D"/>
    <w:rsid w:val="0069422D"/>
    <w:rsid w:val="00696963"/>
    <w:rsid w:val="00697C15"/>
    <w:rsid w:val="006A448A"/>
    <w:rsid w:val="006A487B"/>
    <w:rsid w:val="006A5416"/>
    <w:rsid w:val="006A6871"/>
    <w:rsid w:val="006A6EF7"/>
    <w:rsid w:val="006A74F6"/>
    <w:rsid w:val="006B0638"/>
    <w:rsid w:val="006B232B"/>
    <w:rsid w:val="006B3F28"/>
    <w:rsid w:val="006B50BB"/>
    <w:rsid w:val="006B66EC"/>
    <w:rsid w:val="006B6A6F"/>
    <w:rsid w:val="006D0B96"/>
    <w:rsid w:val="006D2200"/>
    <w:rsid w:val="006D2761"/>
    <w:rsid w:val="006E1080"/>
    <w:rsid w:val="006E3353"/>
    <w:rsid w:val="006F1D1E"/>
    <w:rsid w:val="006F3872"/>
    <w:rsid w:val="006F602C"/>
    <w:rsid w:val="006F7C5A"/>
    <w:rsid w:val="007013A3"/>
    <w:rsid w:val="00701414"/>
    <w:rsid w:val="00703D71"/>
    <w:rsid w:val="0070471A"/>
    <w:rsid w:val="00704EA6"/>
    <w:rsid w:val="00704F2E"/>
    <w:rsid w:val="00705556"/>
    <w:rsid w:val="0070762E"/>
    <w:rsid w:val="0071587F"/>
    <w:rsid w:val="0071748E"/>
    <w:rsid w:val="0072222F"/>
    <w:rsid w:val="0072417E"/>
    <w:rsid w:val="007300C8"/>
    <w:rsid w:val="00730F1C"/>
    <w:rsid w:val="00731B72"/>
    <w:rsid w:val="00731F43"/>
    <w:rsid w:val="0073205B"/>
    <w:rsid w:val="007341EF"/>
    <w:rsid w:val="00735794"/>
    <w:rsid w:val="00736FBB"/>
    <w:rsid w:val="007375D6"/>
    <w:rsid w:val="00746DCE"/>
    <w:rsid w:val="00747402"/>
    <w:rsid w:val="007508D9"/>
    <w:rsid w:val="00750E03"/>
    <w:rsid w:val="00752420"/>
    <w:rsid w:val="00753208"/>
    <w:rsid w:val="00753C29"/>
    <w:rsid w:val="00754461"/>
    <w:rsid w:val="00755066"/>
    <w:rsid w:val="007555BE"/>
    <w:rsid w:val="00756129"/>
    <w:rsid w:val="0075624A"/>
    <w:rsid w:val="00757901"/>
    <w:rsid w:val="00757D2C"/>
    <w:rsid w:val="00765063"/>
    <w:rsid w:val="00765869"/>
    <w:rsid w:val="00766A0E"/>
    <w:rsid w:val="00771866"/>
    <w:rsid w:val="00772FD2"/>
    <w:rsid w:val="007739AA"/>
    <w:rsid w:val="00777192"/>
    <w:rsid w:val="0078074B"/>
    <w:rsid w:val="00780C53"/>
    <w:rsid w:val="00781009"/>
    <w:rsid w:val="00781051"/>
    <w:rsid w:val="007810C8"/>
    <w:rsid w:val="007834E8"/>
    <w:rsid w:val="00785CFC"/>
    <w:rsid w:val="007873FC"/>
    <w:rsid w:val="00792F2A"/>
    <w:rsid w:val="00793499"/>
    <w:rsid w:val="007947AE"/>
    <w:rsid w:val="00794959"/>
    <w:rsid w:val="00795413"/>
    <w:rsid w:val="00795567"/>
    <w:rsid w:val="00797B66"/>
    <w:rsid w:val="007A5A53"/>
    <w:rsid w:val="007A5ACD"/>
    <w:rsid w:val="007A5BAD"/>
    <w:rsid w:val="007A6379"/>
    <w:rsid w:val="007A6A9E"/>
    <w:rsid w:val="007B1B5E"/>
    <w:rsid w:val="007B2D1B"/>
    <w:rsid w:val="007B46CC"/>
    <w:rsid w:val="007C1686"/>
    <w:rsid w:val="007C1ECC"/>
    <w:rsid w:val="007C5A33"/>
    <w:rsid w:val="007C6F1E"/>
    <w:rsid w:val="007D2FF7"/>
    <w:rsid w:val="007D40C0"/>
    <w:rsid w:val="007D57F7"/>
    <w:rsid w:val="007D6E6A"/>
    <w:rsid w:val="007E4340"/>
    <w:rsid w:val="007E542E"/>
    <w:rsid w:val="007E64F3"/>
    <w:rsid w:val="007E674D"/>
    <w:rsid w:val="007F1212"/>
    <w:rsid w:val="007F14CE"/>
    <w:rsid w:val="007F1CFC"/>
    <w:rsid w:val="007F277A"/>
    <w:rsid w:val="007F39CD"/>
    <w:rsid w:val="007F4C08"/>
    <w:rsid w:val="007F709D"/>
    <w:rsid w:val="007F7813"/>
    <w:rsid w:val="007F79C0"/>
    <w:rsid w:val="007F7EE8"/>
    <w:rsid w:val="008003B5"/>
    <w:rsid w:val="00800AB2"/>
    <w:rsid w:val="00803B51"/>
    <w:rsid w:val="0080640C"/>
    <w:rsid w:val="008064D0"/>
    <w:rsid w:val="008079FE"/>
    <w:rsid w:val="00807F15"/>
    <w:rsid w:val="00811C22"/>
    <w:rsid w:val="0081402C"/>
    <w:rsid w:val="008163CC"/>
    <w:rsid w:val="008173F1"/>
    <w:rsid w:val="00824B41"/>
    <w:rsid w:val="008273C7"/>
    <w:rsid w:val="00830E09"/>
    <w:rsid w:val="0083153D"/>
    <w:rsid w:val="008315C9"/>
    <w:rsid w:val="008326AE"/>
    <w:rsid w:val="00832F32"/>
    <w:rsid w:val="008370AA"/>
    <w:rsid w:val="00840A4D"/>
    <w:rsid w:val="00842A4E"/>
    <w:rsid w:val="00843F82"/>
    <w:rsid w:val="0084579B"/>
    <w:rsid w:val="00846648"/>
    <w:rsid w:val="00847376"/>
    <w:rsid w:val="00854DD4"/>
    <w:rsid w:val="00855A16"/>
    <w:rsid w:val="008565A4"/>
    <w:rsid w:val="0085790B"/>
    <w:rsid w:val="00863226"/>
    <w:rsid w:val="00863A9F"/>
    <w:rsid w:val="00863B40"/>
    <w:rsid w:val="00863F59"/>
    <w:rsid w:val="00864059"/>
    <w:rsid w:val="00864772"/>
    <w:rsid w:val="0086488D"/>
    <w:rsid w:val="00864EEA"/>
    <w:rsid w:val="00865573"/>
    <w:rsid w:val="00865D2F"/>
    <w:rsid w:val="00867982"/>
    <w:rsid w:val="00871D93"/>
    <w:rsid w:val="008750B1"/>
    <w:rsid w:val="00875E9B"/>
    <w:rsid w:val="00881433"/>
    <w:rsid w:val="008843AC"/>
    <w:rsid w:val="008878DF"/>
    <w:rsid w:val="00887DAA"/>
    <w:rsid w:val="00887DFC"/>
    <w:rsid w:val="00890FD3"/>
    <w:rsid w:val="00890FE1"/>
    <w:rsid w:val="00891372"/>
    <w:rsid w:val="00892537"/>
    <w:rsid w:val="00893DCB"/>
    <w:rsid w:val="00894510"/>
    <w:rsid w:val="0089756A"/>
    <w:rsid w:val="008A49B9"/>
    <w:rsid w:val="008B09D0"/>
    <w:rsid w:val="008B1B43"/>
    <w:rsid w:val="008B2643"/>
    <w:rsid w:val="008B36C7"/>
    <w:rsid w:val="008B3CBA"/>
    <w:rsid w:val="008B46CB"/>
    <w:rsid w:val="008B629D"/>
    <w:rsid w:val="008B6E5C"/>
    <w:rsid w:val="008B7F37"/>
    <w:rsid w:val="008C0152"/>
    <w:rsid w:val="008C2A71"/>
    <w:rsid w:val="008C4C1E"/>
    <w:rsid w:val="008C6D2F"/>
    <w:rsid w:val="008C71AF"/>
    <w:rsid w:val="008D0C45"/>
    <w:rsid w:val="008D137B"/>
    <w:rsid w:val="008D19F9"/>
    <w:rsid w:val="008D1C6B"/>
    <w:rsid w:val="008D26E8"/>
    <w:rsid w:val="008D3270"/>
    <w:rsid w:val="008D4C63"/>
    <w:rsid w:val="008E4F65"/>
    <w:rsid w:val="008E565E"/>
    <w:rsid w:val="008E5FB3"/>
    <w:rsid w:val="008E7360"/>
    <w:rsid w:val="008F0F45"/>
    <w:rsid w:val="008F1D2B"/>
    <w:rsid w:val="008F2B2E"/>
    <w:rsid w:val="008F3EFE"/>
    <w:rsid w:val="008F4A33"/>
    <w:rsid w:val="00901D08"/>
    <w:rsid w:val="00904333"/>
    <w:rsid w:val="00910DDF"/>
    <w:rsid w:val="00912A74"/>
    <w:rsid w:val="009149EF"/>
    <w:rsid w:val="009154ED"/>
    <w:rsid w:val="00916FA4"/>
    <w:rsid w:val="009206B1"/>
    <w:rsid w:val="009218C8"/>
    <w:rsid w:val="00922623"/>
    <w:rsid w:val="00923AA3"/>
    <w:rsid w:val="00924901"/>
    <w:rsid w:val="0092507C"/>
    <w:rsid w:val="0092596C"/>
    <w:rsid w:val="00931A83"/>
    <w:rsid w:val="00932394"/>
    <w:rsid w:val="0093274D"/>
    <w:rsid w:val="00936385"/>
    <w:rsid w:val="00937F24"/>
    <w:rsid w:val="00941BFA"/>
    <w:rsid w:val="00942290"/>
    <w:rsid w:val="00943110"/>
    <w:rsid w:val="00943952"/>
    <w:rsid w:val="00943D24"/>
    <w:rsid w:val="0094486D"/>
    <w:rsid w:val="00946497"/>
    <w:rsid w:val="00946EA3"/>
    <w:rsid w:val="00950FFC"/>
    <w:rsid w:val="0095113F"/>
    <w:rsid w:val="0095194C"/>
    <w:rsid w:val="00954B52"/>
    <w:rsid w:val="009610D3"/>
    <w:rsid w:val="00962B02"/>
    <w:rsid w:val="00962EC9"/>
    <w:rsid w:val="009634A4"/>
    <w:rsid w:val="00963796"/>
    <w:rsid w:val="009638F9"/>
    <w:rsid w:val="009722F5"/>
    <w:rsid w:val="00976153"/>
    <w:rsid w:val="00984004"/>
    <w:rsid w:val="00984221"/>
    <w:rsid w:val="00986622"/>
    <w:rsid w:val="0098680B"/>
    <w:rsid w:val="00986A58"/>
    <w:rsid w:val="00987B39"/>
    <w:rsid w:val="009903AD"/>
    <w:rsid w:val="0099132E"/>
    <w:rsid w:val="00995442"/>
    <w:rsid w:val="0099657A"/>
    <w:rsid w:val="0099772F"/>
    <w:rsid w:val="009A09EA"/>
    <w:rsid w:val="009A2110"/>
    <w:rsid w:val="009A3F39"/>
    <w:rsid w:val="009A46D8"/>
    <w:rsid w:val="009A77DC"/>
    <w:rsid w:val="009B0BDF"/>
    <w:rsid w:val="009B1EAC"/>
    <w:rsid w:val="009B3110"/>
    <w:rsid w:val="009B54AF"/>
    <w:rsid w:val="009B54B5"/>
    <w:rsid w:val="009C21EC"/>
    <w:rsid w:val="009C2512"/>
    <w:rsid w:val="009C54F9"/>
    <w:rsid w:val="009C5C74"/>
    <w:rsid w:val="009C6602"/>
    <w:rsid w:val="009C6935"/>
    <w:rsid w:val="009D20E0"/>
    <w:rsid w:val="009D36C6"/>
    <w:rsid w:val="009D3AD0"/>
    <w:rsid w:val="009D5629"/>
    <w:rsid w:val="009D5EB4"/>
    <w:rsid w:val="009D7838"/>
    <w:rsid w:val="009D7849"/>
    <w:rsid w:val="009D7B34"/>
    <w:rsid w:val="009E1DE8"/>
    <w:rsid w:val="009E391C"/>
    <w:rsid w:val="009E472D"/>
    <w:rsid w:val="009E4D4A"/>
    <w:rsid w:val="009E58F3"/>
    <w:rsid w:val="009F0ABE"/>
    <w:rsid w:val="009F31F8"/>
    <w:rsid w:val="009F387C"/>
    <w:rsid w:val="009F4616"/>
    <w:rsid w:val="009F616D"/>
    <w:rsid w:val="009F65CE"/>
    <w:rsid w:val="009F6694"/>
    <w:rsid w:val="009F6DB0"/>
    <w:rsid w:val="00A009AD"/>
    <w:rsid w:val="00A00EDD"/>
    <w:rsid w:val="00A01BF8"/>
    <w:rsid w:val="00A01CAE"/>
    <w:rsid w:val="00A02350"/>
    <w:rsid w:val="00A03597"/>
    <w:rsid w:val="00A04FDD"/>
    <w:rsid w:val="00A07464"/>
    <w:rsid w:val="00A07B63"/>
    <w:rsid w:val="00A217AE"/>
    <w:rsid w:val="00A27F52"/>
    <w:rsid w:val="00A34A2B"/>
    <w:rsid w:val="00A36371"/>
    <w:rsid w:val="00A468AA"/>
    <w:rsid w:val="00A50267"/>
    <w:rsid w:val="00A51D5E"/>
    <w:rsid w:val="00A523B7"/>
    <w:rsid w:val="00A54368"/>
    <w:rsid w:val="00A54384"/>
    <w:rsid w:val="00A54FCC"/>
    <w:rsid w:val="00A55FD4"/>
    <w:rsid w:val="00A57C21"/>
    <w:rsid w:val="00A602B0"/>
    <w:rsid w:val="00A60D24"/>
    <w:rsid w:val="00A61C91"/>
    <w:rsid w:val="00A6249D"/>
    <w:rsid w:val="00A65E54"/>
    <w:rsid w:val="00A667E7"/>
    <w:rsid w:val="00A701AC"/>
    <w:rsid w:val="00A704FD"/>
    <w:rsid w:val="00A751AF"/>
    <w:rsid w:val="00A775BB"/>
    <w:rsid w:val="00A77989"/>
    <w:rsid w:val="00A80225"/>
    <w:rsid w:val="00A857BE"/>
    <w:rsid w:val="00A858D7"/>
    <w:rsid w:val="00A85F8F"/>
    <w:rsid w:val="00A8713F"/>
    <w:rsid w:val="00A900CE"/>
    <w:rsid w:val="00A905E3"/>
    <w:rsid w:val="00A907DC"/>
    <w:rsid w:val="00A90FEA"/>
    <w:rsid w:val="00A925B9"/>
    <w:rsid w:val="00A95C2C"/>
    <w:rsid w:val="00A97260"/>
    <w:rsid w:val="00AA2DD2"/>
    <w:rsid w:val="00AA445E"/>
    <w:rsid w:val="00AA5191"/>
    <w:rsid w:val="00AA5566"/>
    <w:rsid w:val="00AA6E73"/>
    <w:rsid w:val="00AB3D27"/>
    <w:rsid w:val="00AB5264"/>
    <w:rsid w:val="00AB5F5F"/>
    <w:rsid w:val="00AB620A"/>
    <w:rsid w:val="00AB6A99"/>
    <w:rsid w:val="00AB7355"/>
    <w:rsid w:val="00AC4D58"/>
    <w:rsid w:val="00AC6EC6"/>
    <w:rsid w:val="00AD0BC2"/>
    <w:rsid w:val="00AD209B"/>
    <w:rsid w:val="00AD5873"/>
    <w:rsid w:val="00AD6256"/>
    <w:rsid w:val="00AD6FD5"/>
    <w:rsid w:val="00AE27E2"/>
    <w:rsid w:val="00AE3505"/>
    <w:rsid w:val="00AE48EE"/>
    <w:rsid w:val="00AE60A5"/>
    <w:rsid w:val="00AF3765"/>
    <w:rsid w:val="00AF40E2"/>
    <w:rsid w:val="00AF46D8"/>
    <w:rsid w:val="00AF5262"/>
    <w:rsid w:val="00AF6C47"/>
    <w:rsid w:val="00AF7B50"/>
    <w:rsid w:val="00B0034C"/>
    <w:rsid w:val="00B02D2E"/>
    <w:rsid w:val="00B0349E"/>
    <w:rsid w:val="00B04829"/>
    <w:rsid w:val="00B07D91"/>
    <w:rsid w:val="00B13966"/>
    <w:rsid w:val="00B15EFA"/>
    <w:rsid w:val="00B21FAC"/>
    <w:rsid w:val="00B24275"/>
    <w:rsid w:val="00B24A6B"/>
    <w:rsid w:val="00B267C9"/>
    <w:rsid w:val="00B321CA"/>
    <w:rsid w:val="00B33B2F"/>
    <w:rsid w:val="00B342D0"/>
    <w:rsid w:val="00B4074A"/>
    <w:rsid w:val="00B40F52"/>
    <w:rsid w:val="00B41A75"/>
    <w:rsid w:val="00B4273E"/>
    <w:rsid w:val="00B4292F"/>
    <w:rsid w:val="00B43812"/>
    <w:rsid w:val="00B43FD8"/>
    <w:rsid w:val="00B449C1"/>
    <w:rsid w:val="00B45AD7"/>
    <w:rsid w:val="00B462F9"/>
    <w:rsid w:val="00B50C1B"/>
    <w:rsid w:val="00B50CE8"/>
    <w:rsid w:val="00B51344"/>
    <w:rsid w:val="00B51985"/>
    <w:rsid w:val="00B537DA"/>
    <w:rsid w:val="00B5432B"/>
    <w:rsid w:val="00B543FE"/>
    <w:rsid w:val="00B55EEB"/>
    <w:rsid w:val="00B565C3"/>
    <w:rsid w:val="00B568BC"/>
    <w:rsid w:val="00B5752D"/>
    <w:rsid w:val="00B57752"/>
    <w:rsid w:val="00B5798B"/>
    <w:rsid w:val="00B64923"/>
    <w:rsid w:val="00B64E25"/>
    <w:rsid w:val="00B6771E"/>
    <w:rsid w:val="00B732F6"/>
    <w:rsid w:val="00B74E4B"/>
    <w:rsid w:val="00B75457"/>
    <w:rsid w:val="00B76648"/>
    <w:rsid w:val="00B80E3B"/>
    <w:rsid w:val="00B81396"/>
    <w:rsid w:val="00B835C8"/>
    <w:rsid w:val="00B850B9"/>
    <w:rsid w:val="00B875F9"/>
    <w:rsid w:val="00B9272B"/>
    <w:rsid w:val="00B93104"/>
    <w:rsid w:val="00B9671F"/>
    <w:rsid w:val="00BA041E"/>
    <w:rsid w:val="00BA2E74"/>
    <w:rsid w:val="00BA7C1D"/>
    <w:rsid w:val="00BB0178"/>
    <w:rsid w:val="00BB177E"/>
    <w:rsid w:val="00BB22A7"/>
    <w:rsid w:val="00BB2EBD"/>
    <w:rsid w:val="00BB3822"/>
    <w:rsid w:val="00BB61B9"/>
    <w:rsid w:val="00BB64E8"/>
    <w:rsid w:val="00BB7349"/>
    <w:rsid w:val="00BB7989"/>
    <w:rsid w:val="00BC2C4C"/>
    <w:rsid w:val="00BC505F"/>
    <w:rsid w:val="00BC7620"/>
    <w:rsid w:val="00BD0BB2"/>
    <w:rsid w:val="00BD179D"/>
    <w:rsid w:val="00BD1FD2"/>
    <w:rsid w:val="00BD2178"/>
    <w:rsid w:val="00BD3BC9"/>
    <w:rsid w:val="00BD453D"/>
    <w:rsid w:val="00BD4BD0"/>
    <w:rsid w:val="00BE08A0"/>
    <w:rsid w:val="00BE2995"/>
    <w:rsid w:val="00BE492A"/>
    <w:rsid w:val="00BE4CCE"/>
    <w:rsid w:val="00BE679C"/>
    <w:rsid w:val="00BE7A31"/>
    <w:rsid w:val="00BF0C1C"/>
    <w:rsid w:val="00BF58D7"/>
    <w:rsid w:val="00BF6EC4"/>
    <w:rsid w:val="00BF7EC4"/>
    <w:rsid w:val="00C00912"/>
    <w:rsid w:val="00C01F43"/>
    <w:rsid w:val="00C04AF7"/>
    <w:rsid w:val="00C04C5D"/>
    <w:rsid w:val="00C04D29"/>
    <w:rsid w:val="00C10FB8"/>
    <w:rsid w:val="00C11E78"/>
    <w:rsid w:val="00C12E9B"/>
    <w:rsid w:val="00C14621"/>
    <w:rsid w:val="00C16AF0"/>
    <w:rsid w:val="00C1703E"/>
    <w:rsid w:val="00C20380"/>
    <w:rsid w:val="00C22F83"/>
    <w:rsid w:val="00C24AFC"/>
    <w:rsid w:val="00C263E9"/>
    <w:rsid w:val="00C27B23"/>
    <w:rsid w:val="00C30783"/>
    <w:rsid w:val="00C363D4"/>
    <w:rsid w:val="00C364E6"/>
    <w:rsid w:val="00C406F6"/>
    <w:rsid w:val="00C40F65"/>
    <w:rsid w:val="00C41187"/>
    <w:rsid w:val="00C416B2"/>
    <w:rsid w:val="00C41A4F"/>
    <w:rsid w:val="00C4285D"/>
    <w:rsid w:val="00C42BAC"/>
    <w:rsid w:val="00C43176"/>
    <w:rsid w:val="00C44320"/>
    <w:rsid w:val="00C4622D"/>
    <w:rsid w:val="00C501AC"/>
    <w:rsid w:val="00C50FD8"/>
    <w:rsid w:val="00C53A61"/>
    <w:rsid w:val="00C54B58"/>
    <w:rsid w:val="00C55E17"/>
    <w:rsid w:val="00C61492"/>
    <w:rsid w:val="00C61A57"/>
    <w:rsid w:val="00C62566"/>
    <w:rsid w:val="00C62C94"/>
    <w:rsid w:val="00C62DC5"/>
    <w:rsid w:val="00C62DEB"/>
    <w:rsid w:val="00C6437E"/>
    <w:rsid w:val="00C652DF"/>
    <w:rsid w:val="00C65DCD"/>
    <w:rsid w:val="00C66422"/>
    <w:rsid w:val="00C6789C"/>
    <w:rsid w:val="00C70748"/>
    <w:rsid w:val="00C70CD2"/>
    <w:rsid w:val="00C7379F"/>
    <w:rsid w:val="00C767AF"/>
    <w:rsid w:val="00C768A6"/>
    <w:rsid w:val="00C83BD9"/>
    <w:rsid w:val="00C857FF"/>
    <w:rsid w:val="00C8585E"/>
    <w:rsid w:val="00C85B1D"/>
    <w:rsid w:val="00C87B7D"/>
    <w:rsid w:val="00C905DB"/>
    <w:rsid w:val="00C951DB"/>
    <w:rsid w:val="00C957DF"/>
    <w:rsid w:val="00CA095A"/>
    <w:rsid w:val="00CA3DCD"/>
    <w:rsid w:val="00CA561A"/>
    <w:rsid w:val="00CA58D4"/>
    <w:rsid w:val="00CA5AC2"/>
    <w:rsid w:val="00CB0551"/>
    <w:rsid w:val="00CB6045"/>
    <w:rsid w:val="00CB7156"/>
    <w:rsid w:val="00CC3848"/>
    <w:rsid w:val="00CC6D9E"/>
    <w:rsid w:val="00CC776C"/>
    <w:rsid w:val="00CD2055"/>
    <w:rsid w:val="00CD2224"/>
    <w:rsid w:val="00CD41A6"/>
    <w:rsid w:val="00CD4422"/>
    <w:rsid w:val="00CD5762"/>
    <w:rsid w:val="00CD5F22"/>
    <w:rsid w:val="00CD6E63"/>
    <w:rsid w:val="00CD7095"/>
    <w:rsid w:val="00CD7F3F"/>
    <w:rsid w:val="00CE3AC3"/>
    <w:rsid w:val="00CE41E8"/>
    <w:rsid w:val="00CE51E7"/>
    <w:rsid w:val="00CE683A"/>
    <w:rsid w:val="00CE7AA9"/>
    <w:rsid w:val="00CF241A"/>
    <w:rsid w:val="00CF28D3"/>
    <w:rsid w:val="00CF411A"/>
    <w:rsid w:val="00CF5802"/>
    <w:rsid w:val="00CF77CE"/>
    <w:rsid w:val="00D004DB"/>
    <w:rsid w:val="00D00CAE"/>
    <w:rsid w:val="00D058D8"/>
    <w:rsid w:val="00D0682D"/>
    <w:rsid w:val="00D10BA7"/>
    <w:rsid w:val="00D10D82"/>
    <w:rsid w:val="00D11AC7"/>
    <w:rsid w:val="00D17DCE"/>
    <w:rsid w:val="00D22723"/>
    <w:rsid w:val="00D2290D"/>
    <w:rsid w:val="00D24A7D"/>
    <w:rsid w:val="00D2634A"/>
    <w:rsid w:val="00D266CD"/>
    <w:rsid w:val="00D30536"/>
    <w:rsid w:val="00D30D34"/>
    <w:rsid w:val="00D31402"/>
    <w:rsid w:val="00D31682"/>
    <w:rsid w:val="00D33A4A"/>
    <w:rsid w:val="00D353FE"/>
    <w:rsid w:val="00D4012C"/>
    <w:rsid w:val="00D449C2"/>
    <w:rsid w:val="00D50618"/>
    <w:rsid w:val="00D515C9"/>
    <w:rsid w:val="00D52220"/>
    <w:rsid w:val="00D5302D"/>
    <w:rsid w:val="00D534CE"/>
    <w:rsid w:val="00D53635"/>
    <w:rsid w:val="00D53970"/>
    <w:rsid w:val="00D551A1"/>
    <w:rsid w:val="00D60CD0"/>
    <w:rsid w:val="00D67579"/>
    <w:rsid w:val="00D67F57"/>
    <w:rsid w:val="00D72233"/>
    <w:rsid w:val="00D726DE"/>
    <w:rsid w:val="00D733D5"/>
    <w:rsid w:val="00D74417"/>
    <w:rsid w:val="00D7494E"/>
    <w:rsid w:val="00D77DFB"/>
    <w:rsid w:val="00D800DA"/>
    <w:rsid w:val="00D80207"/>
    <w:rsid w:val="00D81EC1"/>
    <w:rsid w:val="00D83567"/>
    <w:rsid w:val="00D844D3"/>
    <w:rsid w:val="00D851EA"/>
    <w:rsid w:val="00D85B14"/>
    <w:rsid w:val="00D91A78"/>
    <w:rsid w:val="00D91EBC"/>
    <w:rsid w:val="00D9282D"/>
    <w:rsid w:val="00D931EC"/>
    <w:rsid w:val="00D9327F"/>
    <w:rsid w:val="00DA0E81"/>
    <w:rsid w:val="00DA2318"/>
    <w:rsid w:val="00DA35E8"/>
    <w:rsid w:val="00DA552F"/>
    <w:rsid w:val="00DA745B"/>
    <w:rsid w:val="00DB10E4"/>
    <w:rsid w:val="00DB1C0F"/>
    <w:rsid w:val="00DB42D8"/>
    <w:rsid w:val="00DB55FB"/>
    <w:rsid w:val="00DB5652"/>
    <w:rsid w:val="00DB70C0"/>
    <w:rsid w:val="00DC26CB"/>
    <w:rsid w:val="00DC288E"/>
    <w:rsid w:val="00DC42DE"/>
    <w:rsid w:val="00DC63F1"/>
    <w:rsid w:val="00DD00C2"/>
    <w:rsid w:val="00DD110B"/>
    <w:rsid w:val="00DD1E9B"/>
    <w:rsid w:val="00DD4564"/>
    <w:rsid w:val="00DD71AD"/>
    <w:rsid w:val="00DE0D5F"/>
    <w:rsid w:val="00DE15B6"/>
    <w:rsid w:val="00DE5585"/>
    <w:rsid w:val="00DE56E8"/>
    <w:rsid w:val="00DF0718"/>
    <w:rsid w:val="00DF50B9"/>
    <w:rsid w:val="00DF7757"/>
    <w:rsid w:val="00E0087C"/>
    <w:rsid w:val="00E04808"/>
    <w:rsid w:val="00E04C3C"/>
    <w:rsid w:val="00E05381"/>
    <w:rsid w:val="00E05C16"/>
    <w:rsid w:val="00E1085D"/>
    <w:rsid w:val="00E1232F"/>
    <w:rsid w:val="00E21C99"/>
    <w:rsid w:val="00E240E2"/>
    <w:rsid w:val="00E2458D"/>
    <w:rsid w:val="00E24AF3"/>
    <w:rsid w:val="00E256AA"/>
    <w:rsid w:val="00E25BA6"/>
    <w:rsid w:val="00E26E2E"/>
    <w:rsid w:val="00E30724"/>
    <w:rsid w:val="00E31996"/>
    <w:rsid w:val="00E34FC0"/>
    <w:rsid w:val="00E36284"/>
    <w:rsid w:val="00E43252"/>
    <w:rsid w:val="00E4681A"/>
    <w:rsid w:val="00E527BB"/>
    <w:rsid w:val="00E530F3"/>
    <w:rsid w:val="00E53A08"/>
    <w:rsid w:val="00E564BE"/>
    <w:rsid w:val="00E56FA6"/>
    <w:rsid w:val="00E6001F"/>
    <w:rsid w:val="00E61DE9"/>
    <w:rsid w:val="00E61F05"/>
    <w:rsid w:val="00E6435D"/>
    <w:rsid w:val="00E64A49"/>
    <w:rsid w:val="00E64E89"/>
    <w:rsid w:val="00E65DE7"/>
    <w:rsid w:val="00E6727D"/>
    <w:rsid w:val="00E67609"/>
    <w:rsid w:val="00E71C75"/>
    <w:rsid w:val="00E73570"/>
    <w:rsid w:val="00E736BE"/>
    <w:rsid w:val="00E73C0D"/>
    <w:rsid w:val="00E73C38"/>
    <w:rsid w:val="00E7612F"/>
    <w:rsid w:val="00E778A0"/>
    <w:rsid w:val="00E80373"/>
    <w:rsid w:val="00E81E98"/>
    <w:rsid w:val="00E837B4"/>
    <w:rsid w:val="00E8544B"/>
    <w:rsid w:val="00E85AED"/>
    <w:rsid w:val="00E93C46"/>
    <w:rsid w:val="00E951E0"/>
    <w:rsid w:val="00E952CC"/>
    <w:rsid w:val="00EA3112"/>
    <w:rsid w:val="00EA5084"/>
    <w:rsid w:val="00EA691D"/>
    <w:rsid w:val="00EA6A43"/>
    <w:rsid w:val="00EA7EE3"/>
    <w:rsid w:val="00EB19E5"/>
    <w:rsid w:val="00EB58E2"/>
    <w:rsid w:val="00EB7ABC"/>
    <w:rsid w:val="00EC00A0"/>
    <w:rsid w:val="00EC1262"/>
    <w:rsid w:val="00EC14BE"/>
    <w:rsid w:val="00EC2CCC"/>
    <w:rsid w:val="00EC542E"/>
    <w:rsid w:val="00ED1903"/>
    <w:rsid w:val="00ED26C6"/>
    <w:rsid w:val="00ED36C4"/>
    <w:rsid w:val="00ED4E00"/>
    <w:rsid w:val="00ED68A4"/>
    <w:rsid w:val="00ED79A7"/>
    <w:rsid w:val="00EE4365"/>
    <w:rsid w:val="00EE4D9A"/>
    <w:rsid w:val="00EE51E4"/>
    <w:rsid w:val="00EF1838"/>
    <w:rsid w:val="00EF612A"/>
    <w:rsid w:val="00F00BA9"/>
    <w:rsid w:val="00F10825"/>
    <w:rsid w:val="00F159E3"/>
    <w:rsid w:val="00F17102"/>
    <w:rsid w:val="00F179D2"/>
    <w:rsid w:val="00F17D7D"/>
    <w:rsid w:val="00F2196D"/>
    <w:rsid w:val="00F23DBD"/>
    <w:rsid w:val="00F25212"/>
    <w:rsid w:val="00F25756"/>
    <w:rsid w:val="00F3183E"/>
    <w:rsid w:val="00F33029"/>
    <w:rsid w:val="00F34F18"/>
    <w:rsid w:val="00F43DC4"/>
    <w:rsid w:val="00F4652F"/>
    <w:rsid w:val="00F5212B"/>
    <w:rsid w:val="00F535CC"/>
    <w:rsid w:val="00F53D86"/>
    <w:rsid w:val="00F53DBA"/>
    <w:rsid w:val="00F5562A"/>
    <w:rsid w:val="00F55CF9"/>
    <w:rsid w:val="00F55D29"/>
    <w:rsid w:val="00F563F8"/>
    <w:rsid w:val="00F61C99"/>
    <w:rsid w:val="00F647D7"/>
    <w:rsid w:val="00F6566D"/>
    <w:rsid w:val="00F712DB"/>
    <w:rsid w:val="00F74848"/>
    <w:rsid w:val="00F8178B"/>
    <w:rsid w:val="00F83423"/>
    <w:rsid w:val="00F843BD"/>
    <w:rsid w:val="00F85B5B"/>
    <w:rsid w:val="00F85FDF"/>
    <w:rsid w:val="00F87BDB"/>
    <w:rsid w:val="00F87FA5"/>
    <w:rsid w:val="00F9115A"/>
    <w:rsid w:val="00F92874"/>
    <w:rsid w:val="00F9343E"/>
    <w:rsid w:val="00F95385"/>
    <w:rsid w:val="00F95C39"/>
    <w:rsid w:val="00F96E63"/>
    <w:rsid w:val="00FA0846"/>
    <w:rsid w:val="00FA46A0"/>
    <w:rsid w:val="00FB28BD"/>
    <w:rsid w:val="00FB35A0"/>
    <w:rsid w:val="00FB5B73"/>
    <w:rsid w:val="00FB74B7"/>
    <w:rsid w:val="00FB7B5F"/>
    <w:rsid w:val="00FC278D"/>
    <w:rsid w:val="00FC4762"/>
    <w:rsid w:val="00FC4FDB"/>
    <w:rsid w:val="00FC6815"/>
    <w:rsid w:val="00FC78B2"/>
    <w:rsid w:val="00FD0A31"/>
    <w:rsid w:val="00FD0D3B"/>
    <w:rsid w:val="00FD1A55"/>
    <w:rsid w:val="00FD2102"/>
    <w:rsid w:val="00FD2ED9"/>
    <w:rsid w:val="00FD6792"/>
    <w:rsid w:val="00FD6E56"/>
    <w:rsid w:val="00FD78AF"/>
    <w:rsid w:val="00FE0241"/>
    <w:rsid w:val="00FE2ADE"/>
    <w:rsid w:val="00FE480D"/>
    <w:rsid w:val="00FE6BDE"/>
    <w:rsid w:val="00FE7F57"/>
    <w:rsid w:val="00FF7912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E2DF9"/>
  <w15:chartTrackingRefBased/>
  <w15:docId w15:val="{ACDB86E7-6AA1-41CE-A559-650998EF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5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F1538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F1538"/>
    <w:pPr>
      <w:keepLines/>
      <w:numPr>
        <w:ilvl w:val="1"/>
        <w:numId w:val="1"/>
      </w:numPr>
      <w:spacing w:after="120"/>
      <w:jc w:val="both"/>
      <w:outlineLvl w:val="1"/>
    </w:pPr>
    <w:rPr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53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53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1F153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F153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ocID">
    <w:name w:val="DocID"/>
    <w:basedOn w:val="Normalny"/>
    <w:next w:val="Normalny"/>
    <w:rsid w:val="001F1538"/>
    <w:rPr>
      <w:rFonts w:ascii="Arial" w:hAnsi="Arial" w:cs="Arial"/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1538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153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F153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153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F1538"/>
    <w:pPr>
      <w:suppressAutoHyphens w:val="0"/>
      <w:ind w:left="720"/>
      <w:contextualSpacing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F1538"/>
    <w:pPr>
      <w:autoSpaceDE w:val="0"/>
      <w:spacing w:line="360" w:lineRule="auto"/>
      <w:ind w:right="-648"/>
      <w:jc w:val="center"/>
    </w:pPr>
    <w:rPr>
      <w:rFonts w:ascii="Verdana" w:hAnsi="Verdana"/>
      <w:b/>
      <w:bCs/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1F1538"/>
    <w:rPr>
      <w:rFonts w:ascii="Verdana" w:eastAsia="Times New Roman" w:hAnsi="Verdana" w:cs="Times New Roman"/>
      <w:b/>
      <w:bCs/>
      <w:sz w:val="28"/>
      <w:szCs w:val="28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F1538"/>
    <w:pPr>
      <w:spacing w:line="360" w:lineRule="auto"/>
      <w:ind w:left="426"/>
      <w:contextualSpacing/>
      <w:jc w:val="both"/>
    </w:pPr>
    <w:rPr>
      <w:rFonts w:ascii="Verdana" w:hAnsi="Verdana"/>
      <w:sz w:val="21"/>
      <w:szCs w:val="21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1538"/>
    <w:rPr>
      <w:rFonts w:ascii="Verdana" w:eastAsia="Times New Roman" w:hAnsi="Verdana" w:cs="Times New Roman"/>
      <w:sz w:val="21"/>
      <w:szCs w:val="21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1F1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153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Umpartekst">
    <w:name w:val="Um par tekst"/>
    <w:basedOn w:val="Normalny"/>
    <w:uiPriority w:val="99"/>
    <w:rsid w:val="00E240E2"/>
    <w:pPr>
      <w:jc w:val="both"/>
    </w:pPr>
    <w:rPr>
      <w:rFonts w:ascii="Verdana" w:hAnsi="Verdana" w:cs="Arial"/>
      <w:bCs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0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32"/>
    <w:rPr>
      <w:rFonts w:ascii="Segoe UI" w:eastAsia="Times New Roman" w:hAnsi="Segoe UI" w:cs="Segoe UI"/>
      <w:sz w:val="18"/>
      <w:szCs w:val="18"/>
      <w:lang w:eastAsia="ar-SA"/>
    </w:rPr>
  </w:style>
  <w:style w:type="character" w:styleId="Uwydatnienie">
    <w:name w:val="Emphasis"/>
    <w:basedOn w:val="Domylnaczcionkaakapitu"/>
    <w:uiPriority w:val="20"/>
    <w:qFormat/>
    <w:rsid w:val="0092507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6A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6A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6A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A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A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C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basedOn w:val="Normalny"/>
    <w:uiPriority w:val="1"/>
    <w:qFormat/>
    <w:rsid w:val="009C251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62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2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6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8B7F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26E2E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26E2E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811C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3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C1C3A-8328-409A-9007-71ECF777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3104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</Company>
  <LinksUpToDate>false</LinksUpToDate>
  <CharactersWithSpaces>21690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Warszewski Łukasz</dc:creator>
  <cp:keywords/>
  <dc:description/>
  <cp:lastModifiedBy>user</cp:lastModifiedBy>
  <cp:revision>2</cp:revision>
  <cp:lastPrinted>2022-11-16T13:46:00Z</cp:lastPrinted>
  <dcterms:created xsi:type="dcterms:W3CDTF">2024-10-09T11:43:00Z</dcterms:created>
  <dcterms:modified xsi:type="dcterms:W3CDTF">2024-10-09T11:43:00Z</dcterms:modified>
</cp:coreProperties>
</file>